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Mobia Medical,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GPG BFH,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11,139.00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11,139.00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11,139.00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GPG Charles &amp; Potomac,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61,523.00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61,523.00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61,523.00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0.2 %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GPG Dais,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41,687.00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41,687.00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41,687.00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GPG GR,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141,054.00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141,054.00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141,054.00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0.4 %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GPG Healthcare Opportunities Fund II,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350,721.00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350,721.00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350,721.00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GPG Healthcare Opportunities Fund,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268,246.00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268,246.00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268,246.00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0.8 %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GPG JCT,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233,401.00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233,401.00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233,401.00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0.7 %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GPG MTI 22,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555,790.00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555,790.00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555,790.00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1.7 %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GPG MTI 25,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282,122.00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282,122.00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282,122.00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0.8 %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GPG MTI 3-17 Investment,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70,053.00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70,053.00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70,053.00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0.2 %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6" w:name="cusipNumber10"/>
      <w:bookmarkStart w:id="47" w:name="cusipNumber10"/>
      <w:bookmarkEnd w:id="4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8" w:name="reportingPersonDetails10"/>
      <w:bookmarkStart w:id="49" w:name="reportingPersonDetails10"/>
      <w:bookmarkEnd w:id="4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GPG PHL,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24,506.00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24,506.00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24,506.00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0" w:name="cusipNumber11"/>
      <w:bookmarkStart w:id="51" w:name="cusipNumber11"/>
      <w:bookmarkEnd w:id="5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2" w:name="reportingPersonDetails11"/>
      <w:bookmarkStart w:id="53" w:name="reportingPersonDetails11"/>
      <w:bookmarkEnd w:id="5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GPG RM Investment,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43,799.00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43,799.00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43,799.00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4" w:name="cusipNumber12"/>
      <w:bookmarkStart w:id="55" w:name="cusipNumber12"/>
      <w:bookmarkEnd w:id="5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6" w:name="reportingPersonDetails12"/>
      <w:bookmarkStart w:id="57" w:name="reportingPersonDetails12"/>
      <w:bookmarkEnd w:id="57"/>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GPG SC,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47,265.00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47,265.00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47,265.00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8" w:name="cusipNumber13"/>
      <w:bookmarkStart w:id="59" w:name="cusipNumber13"/>
      <w:bookmarkEnd w:id="5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0" w:name="reportingPersonDetails13"/>
      <w:bookmarkStart w:id="61" w:name="reportingPersonDetails13"/>
      <w:bookmarkEnd w:id="61"/>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GPG WG,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80,157.00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80,157.00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80,157.00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0.2 %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2" w:name="cusipNumber14"/>
      <w:bookmarkStart w:id="63" w:name="cusipNumber14"/>
      <w:bookmarkEnd w:id="6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4" w:name="reportingPersonDetails14"/>
      <w:bookmarkStart w:id="65" w:name="reportingPersonDetails14"/>
      <w:bookmarkEnd w:id="65"/>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GPG MTIF,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464,489.00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464,489.00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464,489.00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1.4 %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6" w:name="cusipNumber15"/>
      <w:bookmarkStart w:id="67" w:name="cusipNumber15"/>
      <w:bookmarkEnd w:id="6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8" w:name="reportingPersonDetails15"/>
      <w:bookmarkStart w:id="69" w:name="reportingPersonDetails15"/>
      <w:bookmarkEnd w:id="6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Micro TI Investment 2,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46,510.00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46,510.00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46,510.00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70" w:name="cusipNumber16"/>
      <w:bookmarkStart w:id="71" w:name="cusipNumber16"/>
      <w:bookmarkEnd w:id="7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72" w:name="reportingPersonDetails16"/>
      <w:bookmarkStart w:id="73" w:name="reportingPersonDetails16"/>
      <w:bookmarkEnd w:id="7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Micro TI Investment,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51,404.00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51,404.00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51,404.00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0.2 %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74" w:name="cusipNumber17"/>
      <w:bookmarkStart w:id="75" w:name="cusipNumber17"/>
      <w:bookmarkEnd w:id="7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76" w:name="reportingPersonDetails17"/>
      <w:bookmarkStart w:id="77" w:name="reportingPersonDetails17"/>
      <w:bookmarkEnd w:id="7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MTI 20 Investment,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311,112.00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311,112.00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311,112.00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0.9 %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78" w:name="cusipNumber18"/>
      <w:bookmarkStart w:id="79" w:name="cusipNumber18"/>
      <w:bookmarkEnd w:id="7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0" w:name="reportingPersonDetails18"/>
      <w:bookmarkStart w:id="81" w:name="reportingPersonDetails18"/>
      <w:bookmarkEnd w:id="81"/>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MTI 2015 Investment,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71,202.00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71,202.00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71,202.00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0.2 %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82" w:name="cusipNumber19"/>
      <w:bookmarkStart w:id="83" w:name="cusipNumber19"/>
      <w:bookmarkEnd w:id="8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4" w:name="reportingPersonDetails19"/>
      <w:bookmarkStart w:id="85" w:name="reportingPersonDetails19"/>
      <w:bookmarkEnd w:id="85"/>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GPG MOBI,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81,000.00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81,000.00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81,000.00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0.2 %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86" w:name="cusipNumber20"/>
      <w:bookmarkStart w:id="87" w:name="cusipNumber20"/>
      <w:bookmarkEnd w:id="8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8" w:name="reportingPersonDetails20"/>
      <w:bookmarkStart w:id="89" w:name="reportingPersonDetails20"/>
      <w:bookmarkEnd w:id="8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HTX MCT1 0320 Investment,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38,875.00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38,875.00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38,875.00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90" w:name="cusipNumber21"/>
      <w:bookmarkStart w:id="91" w:name="cusipNumber21"/>
      <w:bookmarkEnd w:id="9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92" w:name="reportingPersonDetails21"/>
      <w:bookmarkStart w:id="93" w:name="reportingPersonDetails21"/>
      <w:bookmarkEnd w:id="9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HTX MCT2 0221 Investment,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83,579.00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83,579.00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83,579.00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0.3 %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94" w:name="cusipNumber22"/>
      <w:bookmarkStart w:id="95" w:name="cusipNumber22"/>
      <w:bookmarkEnd w:id="9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96" w:name="reportingPersonDetails22"/>
      <w:bookmarkStart w:id="97" w:name="reportingPersonDetails22"/>
      <w:bookmarkEnd w:id="9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HTX MCT3 0322 Investment,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264,238.00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264,238.00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264,238.00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0.8 %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98" w:name="cusipNumber23"/>
      <w:bookmarkStart w:id="99" w:name="cusipNumber23"/>
      <w:bookmarkEnd w:id="9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00" w:name="reportingPersonDetails23"/>
      <w:bookmarkStart w:id="101" w:name="reportingPersonDetails23"/>
      <w:bookmarkEnd w:id="101"/>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HTX MCT4 0226 Investment,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60,537.00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60,537.00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60,537.00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0.2 %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2" w:name="cusipNumber24"/>
      <w:bookmarkStart w:id="103" w:name="cusipNumber24"/>
      <w:bookmarkEnd w:id="10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04" w:name="reportingPersonDetails24"/>
      <w:bookmarkStart w:id="105" w:name="reportingPersonDetails24"/>
      <w:bookmarkEnd w:id="10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Green Park &amp; Golf Ventures II, LLC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TEXAS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3,237,180.00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3,237,180.00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3,237,180.00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6" w:name="cusipNumber25"/>
      <w:bookmarkStart w:id="107" w:name="cusipNumber25"/>
      <w:bookmarkEnd w:id="10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08" w:name="reportingPersonDetails25"/>
      <w:bookmarkStart w:id="109" w:name="reportingPersonDetails25"/>
      <w:bookmarkEnd w:id="10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Green Park &amp; Golf Ventures - Houston,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447,229.00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447,229.00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447,229.00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10" w:name="cusipNumber26"/>
      <w:bookmarkStart w:id="111" w:name="cusipNumber26"/>
      <w:bookmarkEnd w:id="1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12" w:name="reportingPersonDetails26"/>
      <w:bookmarkStart w:id="113" w:name="reportingPersonDetails26"/>
      <w:bookmarkEnd w:id="1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Clay M. Heighten, MD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3,684,409.00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3,684,409.00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3,684,409.00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14" w:name="cusipNumber27"/>
      <w:bookmarkStart w:id="115" w:name="cusipNumber27"/>
      <w:bookmarkEnd w:id="1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16" w:name="reportingPersonDetails27"/>
      <w:bookmarkStart w:id="117" w:name="reportingPersonDetails27"/>
      <w:bookmarkEnd w:id="1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Carl D. Soderstrom</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3,684,409.00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3,684,409.00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3,684,409.00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18" w:name="cusipNumber28"/>
      <w:bookmarkStart w:id="119" w:name="cusipNumber28"/>
      <w:bookmarkEnd w:id="1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0" w:name="reportingPersonDetails28"/>
      <w:bookmarkStart w:id="121" w:name="reportingPersonDetails28"/>
      <w:bookmarkEnd w:id="1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Gilbert G. Garcia II</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3,684,409.00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3,684,409.00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3,684,409.00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22" w:name="item1to9"/>
      <w:bookmarkStart w:id="123" w:name="item1to9"/>
      <w:bookmarkEnd w:id="123"/>
    </w:p>
    <w:tbl>
      <w:tblPr>
        <w:tblW w:w="10205" w:type="dxa"/>
        <w:jc w:val="left"/>
        <w:tblInd w:w="0" w:type="dxa"/>
        <w:tblLayout w:type="fixed"/>
        <w:tblCellMar>
          <w:top w:w="28" w:type="dxa"/>
          <w:left w:w="28" w:type="dxa"/>
          <w:bottom w:w="28" w:type="dxa"/>
          <w:right w:w="28" w:type="dxa"/>
        </w:tblCellMar>
      </w:tblPr>
      <w:tblGrid>
        <w:gridCol w:w="1164"/>
        <w:gridCol w:w="8886"/>
        <w:gridCol w:w="155"/>
      </w:tblGrid>
      <w:tr>
        <w:trPr/>
        <w:tc>
          <w:tcPr>
            <w:tcW w:w="1164" w:type="dxa"/>
            <w:tcBorders/>
            <w:vAlign w:val="center"/>
          </w:tcPr>
          <w:p>
            <w:pPr>
              <w:pStyle w:val="TableContents"/>
              <w:bidi w:val="0"/>
              <w:spacing w:before="0" w:after="283"/>
              <w:jc w:val="left"/>
              <w:rPr/>
            </w:pPr>
            <w:r>
              <w:rPr/>
              <w:t>Item 1.</w:t>
            </w:r>
          </w:p>
        </w:tc>
        <w:tc>
          <w:tcPr>
            <w:tcW w:w="888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jc w:val="left"/>
              <w:rPr/>
            </w:pPr>
            <w:r>
              <w:rPr/>
              <w:t xml:space="preserve">Name of issuer: </w:t>
            </w:r>
          </w:p>
          <w:p>
            <w:pPr>
              <w:pStyle w:val="TableContents"/>
              <w:bidi w:val="0"/>
              <w:spacing w:before="0" w:after="0"/>
              <w:jc w:val="left"/>
              <w:rPr/>
            </w:pPr>
            <w:r>
              <w:rPr/>
              <w:t>Mobia Medical, Inc.</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2802 Flintrock Trace, Suite 226, Austin, TX 78738</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2.</w:t>
            </w:r>
          </w:p>
        </w:tc>
        <w:tc>
          <w:tcPr>
            <w:tcW w:w="888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Green Park &amp; Golf Ventures II, LLC ("GPG Ventures II"), Clay M. Heighten, MD, Carl D. Soderstrom, Gilbert G. Garcia II, GPG BFH, LLC ("BFH"), GPG Charles &amp; Potomac, LLC ("C&amp;P"), GPG Dais, LLC ("Dais"), GPG GR, LLC ("GR"), GPG Healthcare Opportunities Fund II, LLC ("HOF II"), GPG Healthcare Opportunities Fund, LLC ("HOF"), GPG JCT, LLC ("JCT"), GPG MTI 22, LLC ("MTI 22"), GPG MTI 25, LLC ("MTI 25"), GPG MOBI, LLC ("MOBI"), GPG MTI 3-17 Investment, LLC ("MTI 3-17"), GPG PHL, LLC ("PHL"), GPG RM Investment, LLC ("RM"), GPG SC, LLC ("SC"), GPG WG, LLC ("WG"), GPG MTIF, LLC ("MTIF"), Micro TI Investment 2, LLC ("Micro TI 2"), Micro TI Investment, LLC ("Micro TI"), MTI 20 Investment, LLC ("MTI 20"), MTI 2015 Investment, LLC ("MTI 2015"), HTX MCT1 0320 Investment, LLC ("HTX MCT1"), HTX MCT2 0221 Investment, LLC ("HTX MCT2"), HTX MCT3 0322 Investment, LLC ("HTX MCT3"), HTX MCT4 0226 Investment, LLC ("HTX MCT4") and Green Park &amp; Golf Ventures - Houston, LLC ("GPG Ventures Houston"). GPG Ventures II is the managing member of each of BFH, C&amp;P, Dais, GR, HOF, HOF II, JCT, MTI 22, MTI 25, MTI 3-17, PHL, RM, SC, WG, MTIF, Micro TI, Micro TI 2, MTI 20, MTI 2015 and MOBI. GPG Ventures Houston is the managing member of each of HTX MCT1, HTX MCT2, HTX MCT3 and HTX MCT4. Clay M. Heighten, MD, Carl D. Soderstrom and Gilbert G. Garcia II are managers of both GPG Ventures II and GPG Ventures Houston and share voting and dispositive power with respect to the shares held by each of BFH, C&amp;P, Dais, GR, HOF, HOF II, JCT, MTI 22, MTI 25, MTI 3-17, PHL, RM, SC, WG, MTIF, Micro TI, Micro TI 2, MTI 20, MTI 2015, MOBI, HTX MCT1, HTX MCT2, HTX MCT3 and HTX MCT4 and as a result may be deemed to beneficially own such securities. The persons named in this Item 2(a) are referred to individually herein as a "Reporting Person" and collectively as the "Reporting Persons."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Clay M. Heighten, MD, Carl D. Soderstrom, Gilbert G. Garcia II, GPG Ventures II, BFH, C&amp;P, Dais, GR, HOF, HOF II, JCT, MTI 22, MTI 25, MTI 3-17, PHL, RM, SC, WG, MTIF, Micro TI, Micro TI 2, MTI 20, MTI 2015 and MOBI is 5910 N. Central Expressway, Suite 1400, Dallas, Texas 75206. The address of the principal business office of each of GPG Ventures Houston, HTX MCT1, HTX MCT2, HTX MCT3 and HTX MCT4 is 3701 Kirby Drive, Suite 820, Houston, Texas 77098.</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(c)</w:t>
            </w:r>
          </w:p>
        </w:tc>
        <w:tc>
          <w:tcPr>
            <w:tcW w:w="8886" w:type="dxa"/>
            <w:tcBorders/>
            <w:vAlign w:val="center"/>
          </w:tcPr>
          <w:p>
            <w:pPr>
              <w:pStyle w:val="TableContents"/>
              <w:bidi w:val="0"/>
              <w:jc w:val="left"/>
              <w:rPr/>
            </w:pPr>
            <w:r>
              <w:rPr/>
              <w:t xml:space="preserve">Citizenship: </w:t>
            </w:r>
          </w:p>
          <w:p>
            <w:pPr>
              <w:pStyle w:val="TableContents"/>
              <w:bidi w:val="0"/>
              <w:spacing w:before="0" w:after="0"/>
              <w:jc w:val="left"/>
              <w:rPr/>
            </w:pPr>
            <w:r>
              <w:rPr/>
              <w:t>BFH, C&amp;P, Dais, GR, HOF, HOF II, JCT, MTI 22, MTI 25, MTI 3-17, PHL, RM, SC, WG, MTIF, Micro TI, Micro TI 2, MTI 20, MTI 2015, MOBI, GPG Ventures Houston, HTX MCT1, HTX MCT2, HTX MCT3 and HTX MCT4 are each limited liability companies organized under the laws of the State of Delaware. GPG Ventures II is a limited liability company organized under the laws of the State of Texas. Clay M. Heighten, MD, Carl D. Soderstrom and Gilbert G. Garcia II are each United States citizens.</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(d)</w:t>
            </w:r>
          </w:p>
        </w:tc>
        <w:tc>
          <w:tcPr>
            <w:tcW w:w="888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(e)</w:t>
            </w:r>
          </w:p>
        </w:tc>
        <w:tc>
          <w:tcPr>
            <w:tcW w:w="888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3.</w:t>
            </w:r>
          </w:p>
        </w:tc>
        <w:tc>
          <w:tcPr>
            <w:tcW w:w="888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(c)</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(d)</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(e)</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(f)</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7"/>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(g)</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8"/>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(h)</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99"/>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0"/>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(j)</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1"/>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(k)</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2"/>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9041" w:type="dxa"/>
            <w:gridSpan w:val="2"/>
            <w:tcBorders/>
            <w:vAlign w:val="center"/>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4.</w:t>
            </w:r>
          </w:p>
        </w:tc>
        <w:tc>
          <w:tcPr>
            <w:tcW w:w="888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in Items 1 and 5 through 11 on the cover page for each Reporting Person of this Schedule 13G is hereby incorporated by reference.</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Line 11 of cover sheets. This percentage calculation is based on 33,291,096 outstanding shares as of August 6, 2026, as reported by the Issuer in its Form 10-Q filed with the Securities and Exchange Commission on August 11, 2026.  %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(c)</w:t>
            </w:r>
          </w:p>
        </w:tc>
        <w:tc>
          <w:tcPr>
            <w:tcW w:w="888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Line 5 of cover sheets.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Line 6 of cover sheets.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Line 7 of cover sheets.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Line 8 of cover sheets.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5.</w:t>
            </w:r>
          </w:p>
        </w:tc>
        <w:tc>
          <w:tcPr>
            <w:tcW w:w="888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6.</w:t>
            </w:r>
          </w:p>
        </w:tc>
        <w:tc>
          <w:tcPr>
            <w:tcW w:w="888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7.</w:t>
            </w:r>
          </w:p>
        </w:tc>
        <w:tc>
          <w:tcPr>
            <w:tcW w:w="888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8.</w:t>
            </w:r>
          </w:p>
        </w:tc>
        <w:tc>
          <w:tcPr>
            <w:tcW w:w="888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9.</w:t>
            </w:r>
          </w:p>
        </w:tc>
        <w:tc>
          <w:tcPr>
            <w:tcW w:w="888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4" w:name="certifications"/>
      <w:bookmarkStart w:id="125" w:name="certifications"/>
      <w:bookmarkEnd w:id="125"/>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6" w:name="signatureInfo"/>
      <w:bookmarkStart w:id="127" w:name="signatureInfo"/>
      <w:bookmarkEnd w:id="1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778" w:type="dxa"/>
        <w:jc w:val="left"/>
        <w:tblInd w:w="0" w:type="dxa"/>
        <w:tblLayout w:type="fixed"/>
        <w:tblCellMar>
          <w:top w:w="28" w:type="dxa"/>
          <w:left w:w="28" w:type="dxa"/>
          <w:bottom w:w="28" w:type="dxa"/>
          <w:right w:w="28" w:type="dxa"/>
        </w:tblCellMar>
      </w:tblPr>
      <w:tblGrid>
        <w:gridCol w:w="1889"/>
        <w:gridCol w:w="1889"/>
      </w:tblGrid>
      <w:tr>
        <w:trPr/>
        <w:tc>
          <w:tcPr>
            <w:tcW w:w="1889" w:type="dxa"/>
            <w:tcBorders/>
            <w:vAlign w:val="center"/>
          </w:tcPr>
          <w:p>
            <w:pPr>
              <w:pStyle w:val="TableContents"/>
              <w:bidi w:val="0"/>
              <w:spacing w:before="0" w:after="0"/>
              <w:jc w:val="left"/>
              <w:rPr/>
            </w:pPr>
            <w:r>
              <w:rPr/>
              <w:t> </w:t>
            </w:r>
          </w:p>
          <w:tbl>
            <w:tblPr>
              <w:tblW w:w="1786" w:type="dxa"/>
              <w:jc w:val="left"/>
              <w:tblInd w:w="0" w:type="dxa"/>
              <w:tblLayout w:type="fixed"/>
              <w:tblCellMar>
                <w:top w:w="28" w:type="dxa"/>
                <w:left w:w="28" w:type="dxa"/>
                <w:bottom w:w="28" w:type="dxa"/>
                <w:right w:w="28" w:type="dxa"/>
              </w:tblCellMar>
            </w:tblPr>
            <w:tblGrid>
              <w:gridCol w:w="1786"/>
            </w:tblGrid>
            <w:tr>
              <w:trPr/>
              <w:tc>
                <w:tcPr>
                  <w:tcW w:w="1786" w:type="dxa"/>
                  <w:tcBorders/>
                  <w:vAlign w:val="center"/>
                </w:tcPr>
                <w:p>
                  <w:pPr>
                    <w:pStyle w:val="TableContents"/>
                    <w:bidi w:val="0"/>
                    <w:spacing w:before="0" w:after="0"/>
                    <w:jc w:val="left"/>
                    <w:rPr/>
                  </w:pPr>
                  <w:r>
                    <w:rPr/>
                    <w:t>GPG BFH, LLC</w:t>
                  </w:r>
                </w:p>
              </w:tc>
            </w:tr>
          </w:tbl>
          <w:p>
            <w:pPr>
              <w:pStyle w:val="TableContents"/>
              <w:bidi w:val="0"/>
              <w:spacing w:before="0" w:after="283"/>
              <w:jc w:val="left"/>
              <w:rPr/>
            </w:pPr>
            <w:r>
              <w:rPr/>
            </w:r>
          </w:p>
        </w:tc>
        <w:tc>
          <w:tcPr>
            <w:tcW w:w="18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9"/>
        <w:gridCol w:w="4376"/>
      </w:tblGrid>
      <w:tr>
        <w:trPr/>
        <w:tc>
          <w:tcPr>
            <w:tcW w:w="58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Gilbert Garcia II</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Gilbert Garcia II, Vice President of GPG BFH, LLC</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76" w:type="dxa"/>
            <w:tcBorders/>
            <w:vAlign w:val="center"/>
          </w:tcPr>
          <w:p>
            <w:pPr>
              <w:pStyle w:val="TableContents"/>
              <w:bidi w:val="0"/>
              <w:spacing w:before="0" w:after="283"/>
              <w:jc w:val="left"/>
              <w:rPr>
                <w:sz w:val="4"/>
                <w:szCs w:val="4"/>
              </w:rPr>
            </w:pPr>
            <w:r>
              <w:rPr>
                <w:sz w:val="4"/>
                <w:szCs w:val="4"/>
              </w:rPr>
            </w:r>
          </w:p>
        </w:tc>
      </w:tr>
    </w:tbl>
    <w:tbl>
      <w:tblPr>
        <w:tblW w:w="6550" w:type="dxa"/>
        <w:jc w:val="left"/>
        <w:tblInd w:w="0" w:type="dxa"/>
        <w:tblLayout w:type="fixed"/>
        <w:tblCellMar>
          <w:top w:w="28" w:type="dxa"/>
          <w:left w:w="28" w:type="dxa"/>
          <w:bottom w:w="28" w:type="dxa"/>
          <w:right w:w="28" w:type="dxa"/>
        </w:tblCellMar>
      </w:tblPr>
      <w:tblGrid>
        <w:gridCol w:w="3275"/>
        <w:gridCol w:w="3275"/>
      </w:tblGrid>
      <w:tr>
        <w:trPr/>
        <w:tc>
          <w:tcPr>
            <w:tcW w:w="3275" w:type="dxa"/>
            <w:tcBorders/>
            <w:vAlign w:val="center"/>
          </w:tcPr>
          <w:p>
            <w:pPr>
              <w:pStyle w:val="TableContents"/>
              <w:bidi w:val="0"/>
              <w:spacing w:before="0" w:after="0"/>
              <w:jc w:val="left"/>
              <w:rPr/>
            </w:pPr>
            <w:r>
              <w:rPr/>
              <w:t> </w:t>
            </w:r>
          </w:p>
          <w:tbl>
            <w:tblPr>
              <w:tblW w:w="3151" w:type="dxa"/>
              <w:jc w:val="left"/>
              <w:tblInd w:w="0" w:type="dxa"/>
              <w:tblLayout w:type="fixed"/>
              <w:tblCellMar>
                <w:top w:w="28" w:type="dxa"/>
                <w:left w:w="28" w:type="dxa"/>
                <w:bottom w:w="28" w:type="dxa"/>
                <w:right w:w="28" w:type="dxa"/>
              </w:tblCellMar>
            </w:tblPr>
            <w:tblGrid>
              <w:gridCol w:w="3151"/>
            </w:tblGrid>
            <w:tr>
              <w:trPr/>
              <w:tc>
                <w:tcPr>
                  <w:tcW w:w="3151" w:type="dxa"/>
                  <w:tcBorders/>
                  <w:vAlign w:val="center"/>
                </w:tcPr>
                <w:p>
                  <w:pPr>
                    <w:pStyle w:val="TableContents"/>
                    <w:bidi w:val="0"/>
                    <w:spacing w:before="0" w:after="0"/>
                    <w:jc w:val="left"/>
                    <w:rPr/>
                  </w:pPr>
                  <w:r>
                    <w:rPr/>
                    <w:t>GPG Charles &amp; Potomac, LLC</w:t>
                  </w:r>
                </w:p>
              </w:tc>
            </w:tr>
          </w:tbl>
          <w:p>
            <w:pPr>
              <w:pStyle w:val="TableContents"/>
              <w:bidi w:val="0"/>
              <w:spacing w:before="0" w:after="283"/>
              <w:jc w:val="left"/>
              <w:rPr/>
            </w:pPr>
            <w:r>
              <w:rPr/>
            </w:r>
          </w:p>
        </w:tc>
        <w:tc>
          <w:tcPr>
            <w:tcW w:w="32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4"/>
        <w:gridCol w:w="4271"/>
      </w:tblGrid>
      <w:tr>
        <w:trPr/>
        <w:tc>
          <w:tcPr>
            <w:tcW w:w="593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Gilbert Garcia II</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Gilbert Garcia II, Vice President of GPG Charles &amp; Potomac, LLC</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71" w:type="dxa"/>
            <w:tcBorders/>
            <w:vAlign w:val="center"/>
          </w:tcPr>
          <w:p>
            <w:pPr>
              <w:pStyle w:val="TableContents"/>
              <w:bidi w:val="0"/>
              <w:spacing w:before="0" w:after="283"/>
              <w:jc w:val="left"/>
              <w:rPr>
                <w:sz w:val="4"/>
                <w:szCs w:val="4"/>
              </w:rPr>
            </w:pPr>
            <w:r>
              <w:rPr>
                <w:sz w:val="4"/>
                <w:szCs w:val="4"/>
              </w:rPr>
            </w:r>
          </w:p>
        </w:tc>
      </w:tr>
    </w:tbl>
    <w:tbl>
      <w:tblPr>
        <w:tblW w:w="3696" w:type="dxa"/>
        <w:jc w:val="left"/>
        <w:tblInd w:w="0" w:type="dxa"/>
        <w:tblLayout w:type="fixed"/>
        <w:tblCellMar>
          <w:top w:w="28" w:type="dxa"/>
          <w:left w:w="28" w:type="dxa"/>
          <w:bottom w:w="28" w:type="dxa"/>
          <w:right w:w="28" w:type="dxa"/>
        </w:tblCellMar>
      </w:tblPr>
      <w:tblGrid>
        <w:gridCol w:w="1848"/>
        <w:gridCol w:w="1848"/>
      </w:tblGrid>
      <w:tr>
        <w:trPr/>
        <w:tc>
          <w:tcPr>
            <w:tcW w:w="1848" w:type="dxa"/>
            <w:tcBorders/>
            <w:vAlign w:val="center"/>
          </w:tcPr>
          <w:p>
            <w:pPr>
              <w:pStyle w:val="TableContents"/>
              <w:bidi w:val="0"/>
              <w:spacing w:before="0" w:after="0"/>
              <w:jc w:val="left"/>
              <w:rPr/>
            </w:pPr>
            <w:r>
              <w:rPr/>
              <w:t> </w:t>
            </w:r>
          </w:p>
          <w:tbl>
            <w:tblPr>
              <w:tblW w:w="1741" w:type="dxa"/>
              <w:jc w:val="left"/>
              <w:tblInd w:w="0" w:type="dxa"/>
              <w:tblLayout w:type="fixed"/>
              <w:tblCellMar>
                <w:top w:w="28" w:type="dxa"/>
                <w:left w:w="28" w:type="dxa"/>
                <w:bottom w:w="28" w:type="dxa"/>
                <w:right w:w="28" w:type="dxa"/>
              </w:tblCellMar>
            </w:tblPr>
            <w:tblGrid>
              <w:gridCol w:w="1741"/>
            </w:tblGrid>
            <w:tr>
              <w:trPr/>
              <w:tc>
                <w:tcPr>
                  <w:tcW w:w="1741" w:type="dxa"/>
                  <w:tcBorders/>
                  <w:vAlign w:val="center"/>
                </w:tcPr>
                <w:p>
                  <w:pPr>
                    <w:pStyle w:val="TableContents"/>
                    <w:bidi w:val="0"/>
                    <w:spacing w:before="0" w:after="0"/>
                    <w:jc w:val="left"/>
                    <w:rPr/>
                  </w:pPr>
                  <w:r>
                    <w:rPr/>
                    <w:t>GPG Dais, LLC</w:t>
                  </w:r>
                </w:p>
              </w:tc>
            </w:tr>
          </w:tbl>
          <w:p>
            <w:pPr>
              <w:pStyle w:val="TableContents"/>
              <w:bidi w:val="0"/>
              <w:spacing w:before="0" w:after="283"/>
              <w:jc w:val="left"/>
              <w:rPr/>
            </w:pPr>
            <w:r>
              <w:rPr/>
            </w:r>
          </w:p>
        </w:tc>
        <w:tc>
          <w:tcPr>
            <w:tcW w:w="18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4"/>
        <w:gridCol w:w="4371"/>
      </w:tblGrid>
      <w:tr>
        <w:trPr/>
        <w:tc>
          <w:tcPr>
            <w:tcW w:w="583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Gilbert Garcia II</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Gilbert Garcia II, Vice President of GPG Dais, LLC</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71" w:type="dxa"/>
            <w:tcBorders/>
            <w:vAlign w:val="center"/>
          </w:tcPr>
          <w:p>
            <w:pPr>
              <w:pStyle w:val="TableContents"/>
              <w:bidi w:val="0"/>
              <w:spacing w:before="0" w:after="283"/>
              <w:jc w:val="left"/>
              <w:rPr>
                <w:sz w:val="4"/>
                <w:szCs w:val="4"/>
              </w:rPr>
            </w:pPr>
            <w:r>
              <w:rPr>
                <w:sz w:val="4"/>
                <w:szCs w:val="4"/>
              </w:rPr>
            </w:r>
          </w:p>
        </w:tc>
      </w:tr>
    </w:tbl>
    <w:tbl>
      <w:tblPr>
        <w:tblW w:w="3528" w:type="dxa"/>
        <w:jc w:val="left"/>
        <w:tblInd w:w="0" w:type="dxa"/>
        <w:tblLayout w:type="fixed"/>
        <w:tblCellMar>
          <w:top w:w="28" w:type="dxa"/>
          <w:left w:w="28" w:type="dxa"/>
          <w:bottom w:w="28" w:type="dxa"/>
          <w:right w:w="28" w:type="dxa"/>
        </w:tblCellMar>
      </w:tblPr>
      <w:tblGrid>
        <w:gridCol w:w="1764"/>
        <w:gridCol w:w="1764"/>
      </w:tblGrid>
      <w:tr>
        <w:trPr/>
        <w:tc>
          <w:tcPr>
            <w:tcW w:w="1764" w:type="dxa"/>
            <w:tcBorders/>
            <w:vAlign w:val="center"/>
          </w:tcPr>
          <w:p>
            <w:pPr>
              <w:pStyle w:val="TableContents"/>
              <w:bidi w:val="0"/>
              <w:spacing w:before="0" w:after="0"/>
              <w:jc w:val="left"/>
              <w:rPr/>
            </w:pPr>
            <w:r>
              <w:rPr/>
              <w:t> </w:t>
            </w:r>
          </w:p>
          <w:tbl>
            <w:tblPr>
              <w:tblW w:w="1651" w:type="dxa"/>
              <w:jc w:val="left"/>
              <w:tblInd w:w="0" w:type="dxa"/>
              <w:tblLayout w:type="fixed"/>
              <w:tblCellMar>
                <w:top w:w="28" w:type="dxa"/>
                <w:left w:w="28" w:type="dxa"/>
                <w:bottom w:w="28" w:type="dxa"/>
                <w:right w:w="28" w:type="dxa"/>
              </w:tblCellMar>
            </w:tblPr>
            <w:tblGrid>
              <w:gridCol w:w="1651"/>
            </w:tblGrid>
            <w:tr>
              <w:trPr/>
              <w:tc>
                <w:tcPr>
                  <w:tcW w:w="1651" w:type="dxa"/>
                  <w:tcBorders/>
                  <w:vAlign w:val="center"/>
                </w:tcPr>
                <w:p>
                  <w:pPr>
                    <w:pStyle w:val="TableContents"/>
                    <w:bidi w:val="0"/>
                    <w:spacing w:before="0" w:after="0"/>
                    <w:jc w:val="left"/>
                    <w:rPr/>
                  </w:pPr>
                  <w:r>
                    <w:rPr/>
                    <w:t>GPG GR, LLC</w:t>
                  </w:r>
                </w:p>
              </w:tc>
            </w:tr>
          </w:tbl>
          <w:p>
            <w:pPr>
              <w:pStyle w:val="TableContents"/>
              <w:bidi w:val="0"/>
              <w:spacing w:before="0" w:after="283"/>
              <w:jc w:val="left"/>
              <w:rPr/>
            </w:pPr>
            <w:r>
              <w:rPr/>
            </w:r>
          </w:p>
        </w:tc>
        <w:tc>
          <w:tcPr>
            <w:tcW w:w="17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0"/>
        <w:gridCol w:w="4375"/>
      </w:tblGrid>
      <w:tr>
        <w:trPr/>
        <w:tc>
          <w:tcPr>
            <w:tcW w:w="583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Gilbert Garcia II</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Gilbert Garcia II, Vice President of GPG GR, LLC</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75" w:type="dxa"/>
            <w:tcBorders/>
            <w:vAlign w:val="center"/>
          </w:tcPr>
          <w:p>
            <w:pPr>
              <w:pStyle w:val="TableContents"/>
              <w:bidi w:val="0"/>
              <w:spacing w:before="0" w:after="283"/>
              <w:jc w:val="left"/>
              <w:rPr>
                <w:sz w:val="4"/>
                <w:szCs w:val="4"/>
              </w:rPr>
            </w:pPr>
            <w:r>
              <w:rPr>
                <w:sz w:val="4"/>
                <w:szCs w:val="4"/>
              </w:rPr>
            </w:r>
          </w:p>
        </w:tc>
      </w:tr>
    </w:tbl>
    <w:tbl>
      <w:tblPr>
        <w:tblW w:w="9206" w:type="dxa"/>
        <w:jc w:val="left"/>
        <w:tblInd w:w="0" w:type="dxa"/>
        <w:tblLayout w:type="fixed"/>
        <w:tblCellMar>
          <w:top w:w="28" w:type="dxa"/>
          <w:left w:w="28" w:type="dxa"/>
          <w:bottom w:w="28" w:type="dxa"/>
          <w:right w:w="28" w:type="dxa"/>
        </w:tblCellMar>
      </w:tblPr>
      <w:tblGrid>
        <w:gridCol w:w="4603"/>
        <w:gridCol w:w="4603"/>
      </w:tblGrid>
      <w:tr>
        <w:trPr/>
        <w:tc>
          <w:tcPr>
            <w:tcW w:w="4603" w:type="dxa"/>
            <w:tcBorders/>
            <w:vAlign w:val="center"/>
          </w:tcPr>
          <w:p>
            <w:pPr>
              <w:pStyle w:val="TableContents"/>
              <w:bidi w:val="0"/>
              <w:spacing w:before="0" w:after="0"/>
              <w:jc w:val="left"/>
              <w:rPr/>
            </w:pPr>
            <w:r>
              <w:rPr/>
              <w:t> </w:t>
            </w:r>
          </w:p>
          <w:tbl>
            <w:tblPr>
              <w:tblW w:w="4441" w:type="dxa"/>
              <w:jc w:val="left"/>
              <w:tblInd w:w="0" w:type="dxa"/>
              <w:tblLayout w:type="fixed"/>
              <w:tblCellMar>
                <w:top w:w="28" w:type="dxa"/>
                <w:left w:w="28" w:type="dxa"/>
                <w:bottom w:w="28" w:type="dxa"/>
                <w:right w:w="28" w:type="dxa"/>
              </w:tblCellMar>
            </w:tblPr>
            <w:tblGrid>
              <w:gridCol w:w="4441"/>
            </w:tblGrid>
            <w:tr>
              <w:trPr/>
              <w:tc>
                <w:tcPr>
                  <w:tcW w:w="4441" w:type="dxa"/>
                  <w:tcBorders/>
                  <w:vAlign w:val="center"/>
                </w:tcPr>
                <w:p>
                  <w:pPr>
                    <w:pStyle w:val="TableContents"/>
                    <w:bidi w:val="0"/>
                    <w:spacing w:before="0" w:after="0"/>
                    <w:jc w:val="left"/>
                    <w:rPr/>
                  </w:pPr>
                  <w:r>
                    <w:rPr/>
                    <w:t>GPG Healthcare Opportunities Fund II, LLC</w:t>
                  </w:r>
                </w:p>
              </w:tc>
            </w:tr>
          </w:tbl>
          <w:p>
            <w:pPr>
              <w:pStyle w:val="TableContents"/>
              <w:bidi w:val="0"/>
              <w:spacing w:before="0" w:after="283"/>
              <w:jc w:val="left"/>
              <w:rPr/>
            </w:pPr>
            <w:r>
              <w:rPr/>
            </w:r>
          </w:p>
        </w:tc>
        <w:tc>
          <w:tcPr>
            <w:tcW w:w="46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5"/>
        <w:gridCol w:w="4210"/>
      </w:tblGrid>
      <w:tr>
        <w:trPr/>
        <w:tc>
          <w:tcPr>
            <w:tcW w:w="599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Gilbert Garcia II</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Gilbert Garcia II, Vice President of GPG Healthcare Opportunities Fund II, LLC</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10" w:type="dxa"/>
            <w:tcBorders/>
            <w:vAlign w:val="center"/>
          </w:tcPr>
          <w:p>
            <w:pPr>
              <w:pStyle w:val="TableContents"/>
              <w:bidi w:val="0"/>
              <w:spacing w:before="0" w:after="283"/>
              <w:jc w:val="left"/>
              <w:rPr>
                <w:sz w:val="4"/>
                <w:szCs w:val="4"/>
              </w:rPr>
            </w:pPr>
            <w:r>
              <w:rPr>
                <w:sz w:val="4"/>
                <w:szCs w:val="4"/>
              </w:rPr>
            </w:r>
          </w:p>
        </w:tc>
      </w:tr>
    </w:tbl>
    <w:tbl>
      <w:tblPr>
        <w:tblW w:w="8796" w:type="dxa"/>
        <w:jc w:val="left"/>
        <w:tblInd w:w="0" w:type="dxa"/>
        <w:tblLayout w:type="fixed"/>
        <w:tblCellMar>
          <w:top w:w="28" w:type="dxa"/>
          <w:left w:w="28" w:type="dxa"/>
          <w:bottom w:w="28" w:type="dxa"/>
          <w:right w:w="28" w:type="dxa"/>
        </w:tblCellMar>
      </w:tblPr>
      <w:tblGrid>
        <w:gridCol w:w="4398"/>
        <w:gridCol w:w="4398"/>
      </w:tblGrid>
      <w:tr>
        <w:trPr/>
        <w:tc>
          <w:tcPr>
            <w:tcW w:w="4398" w:type="dxa"/>
            <w:tcBorders/>
            <w:vAlign w:val="center"/>
          </w:tcPr>
          <w:p>
            <w:pPr>
              <w:pStyle w:val="TableContents"/>
              <w:bidi w:val="0"/>
              <w:spacing w:before="0" w:after="0"/>
              <w:jc w:val="left"/>
              <w:rPr/>
            </w:pPr>
            <w:r>
              <w:rPr/>
              <w:t> </w:t>
            </w:r>
          </w:p>
          <w:tbl>
            <w:tblPr>
              <w:tblW w:w="4231" w:type="dxa"/>
              <w:jc w:val="left"/>
              <w:tblInd w:w="0" w:type="dxa"/>
              <w:tblLayout w:type="fixed"/>
              <w:tblCellMar>
                <w:top w:w="28" w:type="dxa"/>
                <w:left w:w="28" w:type="dxa"/>
                <w:bottom w:w="28" w:type="dxa"/>
                <w:right w:w="28" w:type="dxa"/>
              </w:tblCellMar>
            </w:tblPr>
            <w:tblGrid>
              <w:gridCol w:w="4231"/>
            </w:tblGrid>
            <w:tr>
              <w:trPr/>
              <w:tc>
                <w:tcPr>
                  <w:tcW w:w="4231" w:type="dxa"/>
                  <w:tcBorders/>
                  <w:vAlign w:val="center"/>
                </w:tcPr>
                <w:p>
                  <w:pPr>
                    <w:pStyle w:val="TableContents"/>
                    <w:bidi w:val="0"/>
                    <w:spacing w:before="0" w:after="0"/>
                    <w:jc w:val="left"/>
                    <w:rPr/>
                  </w:pPr>
                  <w:r>
                    <w:rPr/>
                    <w:t>GPG Healthcare Opportunities Fund, LLC</w:t>
                  </w:r>
                </w:p>
              </w:tc>
            </w:tr>
          </w:tbl>
          <w:p>
            <w:pPr>
              <w:pStyle w:val="TableContents"/>
              <w:bidi w:val="0"/>
              <w:spacing w:before="0" w:after="283"/>
              <w:jc w:val="left"/>
              <w:rPr/>
            </w:pPr>
            <w:r>
              <w:rPr/>
            </w:r>
          </w:p>
        </w:tc>
        <w:tc>
          <w:tcPr>
            <w:tcW w:w="43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9"/>
        <w:gridCol w:w="4206"/>
      </w:tblGrid>
      <w:tr>
        <w:trPr/>
        <w:tc>
          <w:tcPr>
            <w:tcW w:w="599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Gilbert Garcia II</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Gilbert Garcia II, Vice President of GPG Healthcare Opportunities Fund, LLC</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06" w:type="dxa"/>
            <w:tcBorders/>
            <w:vAlign w:val="center"/>
          </w:tcPr>
          <w:p>
            <w:pPr>
              <w:pStyle w:val="TableContents"/>
              <w:bidi w:val="0"/>
              <w:spacing w:before="0" w:after="283"/>
              <w:jc w:val="left"/>
              <w:rPr>
                <w:sz w:val="4"/>
                <w:szCs w:val="4"/>
              </w:rPr>
            </w:pPr>
            <w:r>
              <w:rPr>
                <w:sz w:val="4"/>
                <w:szCs w:val="4"/>
              </w:rPr>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GPG JCT, LLC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3"/>
        <w:gridCol w:w="4372"/>
      </w:tblGrid>
      <w:tr>
        <w:trPr/>
        <w:tc>
          <w:tcPr>
            <w:tcW w:w="583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Gilbert Garcia II</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Gilbert Garcia II, Vice President of GPG JCT, LLC</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72" w:type="dxa"/>
            <w:tcBorders/>
            <w:vAlign w:val="center"/>
          </w:tcPr>
          <w:p>
            <w:pPr>
              <w:pStyle w:val="TableContents"/>
              <w:bidi w:val="0"/>
              <w:spacing w:before="0" w:after="283"/>
              <w:jc w:val="left"/>
              <w:rPr>
                <w:sz w:val="4"/>
                <w:szCs w:val="4"/>
              </w:rPr>
            </w:pPr>
            <w:r>
              <w:rPr>
                <w:sz w:val="4"/>
                <w:szCs w:val="4"/>
              </w:rPr>
            </w:r>
          </w:p>
        </w:tc>
      </w:tr>
    </w:tbl>
    <w:tbl>
      <w:tblPr>
        <w:tblW w:w="4332" w:type="dxa"/>
        <w:jc w:val="left"/>
        <w:tblInd w:w="0" w:type="dxa"/>
        <w:tblLayout w:type="fixed"/>
        <w:tblCellMar>
          <w:top w:w="28" w:type="dxa"/>
          <w:left w:w="28" w:type="dxa"/>
          <w:bottom w:w="28" w:type="dxa"/>
          <w:right w:w="28" w:type="dxa"/>
        </w:tblCellMar>
      </w:tblPr>
      <w:tblGrid>
        <w:gridCol w:w="2166"/>
        <w:gridCol w:w="2166"/>
      </w:tblGrid>
      <w:tr>
        <w:trPr/>
        <w:tc>
          <w:tcPr>
            <w:tcW w:w="2166" w:type="dxa"/>
            <w:tcBorders/>
            <w:vAlign w:val="center"/>
          </w:tcPr>
          <w:p>
            <w:pPr>
              <w:pStyle w:val="TableContents"/>
              <w:bidi w:val="0"/>
              <w:spacing w:before="0" w:after="0"/>
              <w:jc w:val="left"/>
              <w:rPr/>
            </w:pPr>
            <w:r>
              <w:rPr/>
              <w:t> </w:t>
            </w:r>
          </w:p>
          <w:tbl>
            <w:tblPr>
              <w:tblW w:w="2041" w:type="dxa"/>
              <w:jc w:val="left"/>
              <w:tblInd w:w="0" w:type="dxa"/>
              <w:tblLayout w:type="fixed"/>
              <w:tblCellMar>
                <w:top w:w="28" w:type="dxa"/>
                <w:left w:w="28" w:type="dxa"/>
                <w:bottom w:w="28" w:type="dxa"/>
                <w:right w:w="28" w:type="dxa"/>
              </w:tblCellMar>
            </w:tblPr>
            <w:tblGrid>
              <w:gridCol w:w="2041"/>
            </w:tblGrid>
            <w:tr>
              <w:trPr/>
              <w:tc>
                <w:tcPr>
                  <w:tcW w:w="2041" w:type="dxa"/>
                  <w:tcBorders/>
                  <w:vAlign w:val="center"/>
                </w:tcPr>
                <w:p>
                  <w:pPr>
                    <w:pStyle w:val="TableContents"/>
                    <w:bidi w:val="0"/>
                    <w:spacing w:before="0" w:after="0"/>
                    <w:jc w:val="left"/>
                    <w:rPr/>
                  </w:pPr>
                  <w:r>
                    <w:rPr/>
                    <w:t>GPG MTI 22, LLC</w:t>
                  </w:r>
                </w:p>
              </w:tc>
            </w:tr>
          </w:tbl>
          <w:p>
            <w:pPr>
              <w:pStyle w:val="TableContents"/>
              <w:bidi w:val="0"/>
              <w:spacing w:before="0" w:after="283"/>
              <w:jc w:val="left"/>
              <w:rPr/>
            </w:pPr>
            <w:r>
              <w:rPr/>
            </w:r>
          </w:p>
        </w:tc>
        <w:tc>
          <w:tcPr>
            <w:tcW w:w="21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3"/>
        <w:gridCol w:w="4372"/>
      </w:tblGrid>
      <w:tr>
        <w:trPr/>
        <w:tc>
          <w:tcPr>
            <w:tcW w:w="583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Gilbert Garcia II</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Gilbert Garcia II, Vice President of GPG MTI 22, LLC</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72" w:type="dxa"/>
            <w:tcBorders/>
            <w:vAlign w:val="center"/>
          </w:tcPr>
          <w:p>
            <w:pPr>
              <w:pStyle w:val="TableContents"/>
              <w:bidi w:val="0"/>
              <w:spacing w:before="0" w:after="283"/>
              <w:jc w:val="left"/>
              <w:rPr>
                <w:sz w:val="4"/>
                <w:szCs w:val="4"/>
              </w:rPr>
            </w:pPr>
            <w:r>
              <w:rPr>
                <w:sz w:val="4"/>
                <w:szCs w:val="4"/>
              </w:rPr>
            </w:r>
          </w:p>
        </w:tc>
      </w:tr>
    </w:tbl>
    <w:tbl>
      <w:tblPr>
        <w:tblW w:w="4332" w:type="dxa"/>
        <w:jc w:val="left"/>
        <w:tblInd w:w="0" w:type="dxa"/>
        <w:tblLayout w:type="fixed"/>
        <w:tblCellMar>
          <w:top w:w="28" w:type="dxa"/>
          <w:left w:w="28" w:type="dxa"/>
          <w:bottom w:w="28" w:type="dxa"/>
          <w:right w:w="28" w:type="dxa"/>
        </w:tblCellMar>
      </w:tblPr>
      <w:tblGrid>
        <w:gridCol w:w="2166"/>
        <w:gridCol w:w="2166"/>
      </w:tblGrid>
      <w:tr>
        <w:trPr/>
        <w:tc>
          <w:tcPr>
            <w:tcW w:w="2166" w:type="dxa"/>
            <w:tcBorders/>
            <w:vAlign w:val="center"/>
          </w:tcPr>
          <w:p>
            <w:pPr>
              <w:pStyle w:val="TableContents"/>
              <w:bidi w:val="0"/>
              <w:spacing w:before="0" w:after="0"/>
              <w:jc w:val="left"/>
              <w:rPr/>
            </w:pPr>
            <w:r>
              <w:rPr/>
              <w:t> </w:t>
            </w:r>
          </w:p>
          <w:tbl>
            <w:tblPr>
              <w:tblW w:w="2041" w:type="dxa"/>
              <w:jc w:val="left"/>
              <w:tblInd w:w="0" w:type="dxa"/>
              <w:tblLayout w:type="fixed"/>
              <w:tblCellMar>
                <w:top w:w="28" w:type="dxa"/>
                <w:left w:w="28" w:type="dxa"/>
                <w:bottom w:w="28" w:type="dxa"/>
                <w:right w:w="28" w:type="dxa"/>
              </w:tblCellMar>
            </w:tblPr>
            <w:tblGrid>
              <w:gridCol w:w="2041"/>
            </w:tblGrid>
            <w:tr>
              <w:trPr/>
              <w:tc>
                <w:tcPr>
                  <w:tcW w:w="2041" w:type="dxa"/>
                  <w:tcBorders/>
                  <w:vAlign w:val="center"/>
                </w:tcPr>
                <w:p>
                  <w:pPr>
                    <w:pStyle w:val="TableContents"/>
                    <w:bidi w:val="0"/>
                    <w:spacing w:before="0" w:after="0"/>
                    <w:jc w:val="left"/>
                    <w:rPr/>
                  </w:pPr>
                  <w:r>
                    <w:rPr/>
                    <w:t>GPG MTI 25, LLC</w:t>
                  </w:r>
                </w:p>
              </w:tc>
            </w:tr>
          </w:tbl>
          <w:p>
            <w:pPr>
              <w:pStyle w:val="TableContents"/>
              <w:bidi w:val="0"/>
              <w:spacing w:before="0" w:after="283"/>
              <w:jc w:val="left"/>
              <w:rPr/>
            </w:pPr>
            <w:r>
              <w:rPr/>
            </w:r>
          </w:p>
        </w:tc>
        <w:tc>
          <w:tcPr>
            <w:tcW w:w="21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3"/>
        <w:gridCol w:w="4372"/>
      </w:tblGrid>
      <w:tr>
        <w:trPr/>
        <w:tc>
          <w:tcPr>
            <w:tcW w:w="583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Gilbert Garcia II</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Gilbert Garcia II, Vice President of GPG MTI 25, LLC</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72" w:type="dxa"/>
            <w:tcBorders/>
            <w:vAlign w:val="center"/>
          </w:tcPr>
          <w:p>
            <w:pPr>
              <w:pStyle w:val="TableContents"/>
              <w:bidi w:val="0"/>
              <w:spacing w:before="0" w:after="283"/>
              <w:jc w:val="left"/>
              <w:rPr>
                <w:sz w:val="4"/>
                <w:szCs w:val="4"/>
              </w:rPr>
            </w:pPr>
            <w:r>
              <w:rPr>
                <w:sz w:val="4"/>
                <w:szCs w:val="4"/>
              </w:rPr>
            </w:r>
          </w:p>
        </w:tc>
      </w:tr>
    </w:tbl>
    <w:tbl>
      <w:tblPr>
        <w:tblW w:w="6896" w:type="dxa"/>
        <w:jc w:val="left"/>
        <w:tblInd w:w="0" w:type="dxa"/>
        <w:tblLayout w:type="fixed"/>
        <w:tblCellMar>
          <w:top w:w="28" w:type="dxa"/>
          <w:left w:w="28" w:type="dxa"/>
          <w:bottom w:w="28" w:type="dxa"/>
          <w:right w:w="28" w:type="dxa"/>
        </w:tblCellMar>
      </w:tblPr>
      <w:tblGrid>
        <w:gridCol w:w="3448"/>
        <w:gridCol w:w="3448"/>
      </w:tblGrid>
      <w:tr>
        <w:trPr/>
        <w:tc>
          <w:tcPr>
            <w:tcW w:w="3448" w:type="dxa"/>
            <w:tcBorders/>
            <w:vAlign w:val="center"/>
          </w:tcPr>
          <w:p>
            <w:pPr>
              <w:pStyle w:val="TableContents"/>
              <w:bidi w:val="0"/>
              <w:spacing w:before="0" w:after="0"/>
              <w:jc w:val="left"/>
              <w:rPr/>
            </w:pPr>
            <w:r>
              <w:rPr/>
              <w:t> </w:t>
            </w:r>
          </w:p>
          <w:tbl>
            <w:tblPr>
              <w:tblW w:w="3331" w:type="dxa"/>
              <w:jc w:val="left"/>
              <w:tblInd w:w="0" w:type="dxa"/>
              <w:tblLayout w:type="fixed"/>
              <w:tblCellMar>
                <w:top w:w="28" w:type="dxa"/>
                <w:left w:w="28" w:type="dxa"/>
                <w:bottom w:w="28" w:type="dxa"/>
                <w:right w:w="28" w:type="dxa"/>
              </w:tblCellMar>
            </w:tblPr>
            <w:tblGrid>
              <w:gridCol w:w="3331"/>
            </w:tblGrid>
            <w:tr>
              <w:trPr/>
              <w:tc>
                <w:tcPr>
                  <w:tcW w:w="3331" w:type="dxa"/>
                  <w:tcBorders/>
                  <w:vAlign w:val="center"/>
                </w:tcPr>
                <w:p>
                  <w:pPr>
                    <w:pStyle w:val="TableContents"/>
                    <w:bidi w:val="0"/>
                    <w:spacing w:before="0" w:after="0"/>
                    <w:jc w:val="left"/>
                    <w:rPr/>
                  </w:pPr>
                  <w:r>
                    <w:rPr/>
                    <w:t>GPG MTI 3-17 Investment, LLC</w:t>
                  </w:r>
                </w:p>
              </w:tc>
            </w:tr>
          </w:tbl>
          <w:p>
            <w:pPr>
              <w:pStyle w:val="TableContents"/>
              <w:bidi w:val="0"/>
              <w:spacing w:before="0" w:after="283"/>
              <w:jc w:val="left"/>
              <w:rPr/>
            </w:pPr>
            <w:r>
              <w:rPr/>
            </w:r>
          </w:p>
        </w:tc>
        <w:tc>
          <w:tcPr>
            <w:tcW w:w="34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3"/>
        <w:gridCol w:w="4282"/>
      </w:tblGrid>
      <w:tr>
        <w:trPr/>
        <w:tc>
          <w:tcPr>
            <w:tcW w:w="592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Gilbert Garcia II</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Gilbert Garcia II, Vice President of GPG MTI 3-17 Investment, LLC</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82" w:type="dxa"/>
            <w:tcBorders/>
            <w:vAlign w:val="center"/>
          </w:tcPr>
          <w:p>
            <w:pPr>
              <w:pStyle w:val="TableContents"/>
              <w:bidi w:val="0"/>
              <w:spacing w:before="0" w:after="283"/>
              <w:jc w:val="left"/>
              <w:rPr>
                <w:sz w:val="4"/>
                <w:szCs w:val="4"/>
              </w:rPr>
            </w:pPr>
            <w:r>
              <w:rPr>
                <w:sz w:val="4"/>
                <w:szCs w:val="4"/>
              </w:rPr>
            </w:r>
          </w:p>
        </w:tc>
      </w:tr>
    </w:tbl>
    <w:tbl>
      <w:tblPr>
        <w:tblW w:w="3750" w:type="dxa"/>
        <w:jc w:val="left"/>
        <w:tblInd w:w="0" w:type="dxa"/>
        <w:tblLayout w:type="fixed"/>
        <w:tblCellMar>
          <w:top w:w="28" w:type="dxa"/>
          <w:left w:w="28" w:type="dxa"/>
          <w:bottom w:w="28" w:type="dxa"/>
          <w:right w:w="28" w:type="dxa"/>
        </w:tblCellMar>
      </w:tblPr>
      <w:tblGrid>
        <w:gridCol w:w="1875"/>
        <w:gridCol w:w="1875"/>
      </w:tblGrid>
      <w:tr>
        <w:trPr/>
        <w:tc>
          <w:tcPr>
            <w:tcW w:w="1875" w:type="dxa"/>
            <w:tcBorders/>
            <w:vAlign w:val="center"/>
          </w:tcPr>
          <w:p>
            <w:pPr>
              <w:pStyle w:val="TableContents"/>
              <w:bidi w:val="0"/>
              <w:spacing w:before="0" w:after="0"/>
              <w:jc w:val="left"/>
              <w:rPr/>
            </w:pPr>
            <w:r>
              <w:rPr/>
              <w:t> </w:t>
            </w:r>
          </w:p>
          <w:tbl>
            <w:tblPr>
              <w:tblW w:w="1771" w:type="dxa"/>
              <w:jc w:val="left"/>
              <w:tblInd w:w="0" w:type="dxa"/>
              <w:tblLayout w:type="fixed"/>
              <w:tblCellMar>
                <w:top w:w="28" w:type="dxa"/>
                <w:left w:w="28" w:type="dxa"/>
                <w:bottom w:w="28" w:type="dxa"/>
                <w:right w:w="28" w:type="dxa"/>
              </w:tblCellMar>
            </w:tblPr>
            <w:tblGrid>
              <w:gridCol w:w="1771"/>
            </w:tblGrid>
            <w:tr>
              <w:trPr/>
              <w:tc>
                <w:tcPr>
                  <w:tcW w:w="1771" w:type="dxa"/>
                  <w:tcBorders/>
                  <w:vAlign w:val="center"/>
                </w:tcPr>
                <w:p>
                  <w:pPr>
                    <w:pStyle w:val="TableContents"/>
                    <w:bidi w:val="0"/>
                    <w:spacing w:before="0" w:after="0"/>
                    <w:jc w:val="left"/>
                    <w:rPr/>
                  </w:pPr>
                  <w:r>
                    <w:rPr/>
                    <w:t>GPG PHL, LLC</w:t>
                  </w:r>
                </w:p>
              </w:tc>
            </w:tr>
          </w:tbl>
          <w:p>
            <w:pPr>
              <w:pStyle w:val="TableContents"/>
              <w:bidi w:val="0"/>
              <w:spacing w:before="0" w:after="283"/>
              <w:jc w:val="left"/>
              <w:rPr/>
            </w:pPr>
            <w:r>
              <w:rPr/>
            </w:r>
          </w:p>
        </w:tc>
        <w:tc>
          <w:tcPr>
            <w:tcW w:w="18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5"/>
        <w:gridCol w:w="4370"/>
      </w:tblGrid>
      <w:tr>
        <w:trPr/>
        <w:tc>
          <w:tcPr>
            <w:tcW w:w="58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Gilbert Garcia II</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Gilbert Garcia II, Vice President of GPG PHL, LLC</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70" w:type="dxa"/>
            <w:tcBorders/>
            <w:vAlign w:val="center"/>
          </w:tcPr>
          <w:p>
            <w:pPr>
              <w:pStyle w:val="TableContents"/>
              <w:bidi w:val="0"/>
              <w:spacing w:before="0" w:after="283"/>
              <w:jc w:val="left"/>
              <w:rPr>
                <w:sz w:val="4"/>
                <w:szCs w:val="4"/>
              </w:rPr>
            </w:pPr>
            <w:r>
              <w:rPr>
                <w:sz w:val="4"/>
                <w:szCs w:val="4"/>
              </w:rPr>
            </w:r>
          </w:p>
        </w:tc>
      </w:tr>
    </w:tbl>
    <w:tbl>
      <w:tblPr>
        <w:tblW w:w="5828" w:type="dxa"/>
        <w:jc w:val="left"/>
        <w:tblInd w:w="0" w:type="dxa"/>
        <w:tblLayout w:type="fixed"/>
        <w:tblCellMar>
          <w:top w:w="28" w:type="dxa"/>
          <w:left w:w="28" w:type="dxa"/>
          <w:bottom w:w="28" w:type="dxa"/>
          <w:right w:w="28" w:type="dxa"/>
        </w:tblCellMar>
      </w:tblPr>
      <w:tblGrid>
        <w:gridCol w:w="2914"/>
        <w:gridCol w:w="2914"/>
      </w:tblGrid>
      <w:tr>
        <w:trPr/>
        <w:tc>
          <w:tcPr>
            <w:tcW w:w="2914" w:type="dxa"/>
            <w:tcBorders/>
            <w:vAlign w:val="center"/>
          </w:tcPr>
          <w:p>
            <w:pPr>
              <w:pStyle w:val="TableContents"/>
              <w:bidi w:val="0"/>
              <w:spacing w:before="0" w:after="0"/>
              <w:jc w:val="left"/>
              <w:rPr/>
            </w:pPr>
            <w:r>
              <w:rPr/>
              <w:t> </w:t>
            </w:r>
          </w:p>
          <w:tbl>
            <w:tblPr>
              <w:tblW w:w="2776" w:type="dxa"/>
              <w:jc w:val="left"/>
              <w:tblInd w:w="0" w:type="dxa"/>
              <w:tblLayout w:type="fixed"/>
              <w:tblCellMar>
                <w:top w:w="28" w:type="dxa"/>
                <w:left w:w="28" w:type="dxa"/>
                <w:bottom w:w="28" w:type="dxa"/>
                <w:right w:w="28" w:type="dxa"/>
              </w:tblCellMar>
            </w:tblPr>
            <w:tblGrid>
              <w:gridCol w:w="2776"/>
            </w:tblGrid>
            <w:tr>
              <w:trPr/>
              <w:tc>
                <w:tcPr>
                  <w:tcW w:w="2776" w:type="dxa"/>
                  <w:tcBorders/>
                  <w:vAlign w:val="center"/>
                </w:tcPr>
                <w:p>
                  <w:pPr>
                    <w:pStyle w:val="TableContents"/>
                    <w:bidi w:val="0"/>
                    <w:spacing w:before="0" w:after="0"/>
                    <w:jc w:val="left"/>
                    <w:rPr/>
                  </w:pPr>
                  <w:r>
                    <w:rPr/>
                    <w:t>GPG RM Investment, LLC</w:t>
                  </w:r>
                </w:p>
              </w:tc>
            </w:tr>
          </w:tbl>
          <w:p>
            <w:pPr>
              <w:pStyle w:val="TableContents"/>
              <w:bidi w:val="0"/>
              <w:spacing w:before="0" w:after="283"/>
              <w:jc w:val="left"/>
              <w:rPr/>
            </w:pPr>
            <w:r>
              <w:rPr/>
            </w:r>
          </w:p>
        </w:tc>
        <w:tc>
          <w:tcPr>
            <w:tcW w:w="29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Gilbert Garcia II</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Gilbert Garcia II, Vice President of GPG RM Investment, LLC</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3446" w:type="dxa"/>
        <w:jc w:val="left"/>
        <w:tblInd w:w="0" w:type="dxa"/>
        <w:tblLayout w:type="fixed"/>
        <w:tblCellMar>
          <w:top w:w="28" w:type="dxa"/>
          <w:left w:w="28" w:type="dxa"/>
          <w:bottom w:w="28" w:type="dxa"/>
          <w:right w:w="28" w:type="dxa"/>
        </w:tblCellMar>
      </w:tblPr>
      <w:tblGrid>
        <w:gridCol w:w="1723"/>
        <w:gridCol w:w="1723"/>
      </w:tblGrid>
      <w:tr>
        <w:trPr/>
        <w:tc>
          <w:tcPr>
            <w:tcW w:w="1723" w:type="dxa"/>
            <w:tcBorders/>
            <w:vAlign w:val="center"/>
          </w:tcPr>
          <w:p>
            <w:pPr>
              <w:pStyle w:val="TableContents"/>
              <w:bidi w:val="0"/>
              <w:spacing w:before="0" w:after="0"/>
              <w:jc w:val="left"/>
              <w:rPr/>
            </w:pPr>
            <w:r>
              <w:rPr/>
              <w:t> </w:t>
            </w:r>
          </w:p>
          <w:tbl>
            <w:tblPr>
              <w:tblW w:w="1606" w:type="dxa"/>
              <w:jc w:val="left"/>
              <w:tblInd w:w="0" w:type="dxa"/>
              <w:tblLayout w:type="fixed"/>
              <w:tblCellMar>
                <w:top w:w="28" w:type="dxa"/>
                <w:left w:w="28" w:type="dxa"/>
                <w:bottom w:w="28" w:type="dxa"/>
                <w:right w:w="28" w:type="dxa"/>
              </w:tblCellMar>
            </w:tblPr>
            <w:tblGrid>
              <w:gridCol w:w="1606"/>
            </w:tblGrid>
            <w:tr>
              <w:trPr/>
              <w:tc>
                <w:tcPr>
                  <w:tcW w:w="1606" w:type="dxa"/>
                  <w:tcBorders/>
                  <w:vAlign w:val="center"/>
                </w:tcPr>
                <w:p>
                  <w:pPr>
                    <w:pStyle w:val="TableContents"/>
                    <w:bidi w:val="0"/>
                    <w:spacing w:before="0" w:after="0"/>
                    <w:jc w:val="left"/>
                    <w:rPr/>
                  </w:pPr>
                  <w:r>
                    <w:rPr/>
                    <w:t>GPG SC, LLC</w:t>
                  </w:r>
                </w:p>
              </w:tc>
            </w:tr>
          </w:tbl>
          <w:p>
            <w:pPr>
              <w:pStyle w:val="TableContents"/>
              <w:bidi w:val="0"/>
              <w:spacing w:before="0" w:after="283"/>
              <w:jc w:val="left"/>
              <w:rPr/>
            </w:pPr>
            <w:r>
              <w:rPr/>
            </w:r>
          </w:p>
        </w:tc>
        <w:tc>
          <w:tcPr>
            <w:tcW w:w="17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5"/>
        <w:gridCol w:w="4370"/>
      </w:tblGrid>
      <w:tr>
        <w:trPr/>
        <w:tc>
          <w:tcPr>
            <w:tcW w:w="58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Gilbert Garcia II</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Gilbert Garcia II, Vice President of GPG SC, LLC</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70" w:type="dxa"/>
            <w:tcBorders/>
            <w:vAlign w:val="center"/>
          </w:tcPr>
          <w:p>
            <w:pPr>
              <w:pStyle w:val="TableContents"/>
              <w:bidi w:val="0"/>
              <w:spacing w:before="0" w:after="283"/>
              <w:jc w:val="left"/>
              <w:rPr>
                <w:sz w:val="4"/>
                <w:szCs w:val="4"/>
              </w:rPr>
            </w:pPr>
            <w:r>
              <w:rPr>
                <w:sz w:val="4"/>
                <w:szCs w:val="4"/>
              </w:rPr>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GPG WG, LLC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3"/>
        <w:gridCol w:w="4372"/>
      </w:tblGrid>
      <w:tr>
        <w:trPr/>
        <w:tc>
          <w:tcPr>
            <w:tcW w:w="583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Gilbert Garcia II</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Gilbert Garcia II, Vice President of GPG WG, LLC</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72" w:type="dxa"/>
            <w:tcBorders/>
            <w:vAlign w:val="center"/>
          </w:tcPr>
          <w:p>
            <w:pPr>
              <w:pStyle w:val="TableContents"/>
              <w:bidi w:val="0"/>
              <w:spacing w:before="0" w:after="283"/>
              <w:jc w:val="left"/>
              <w:rPr>
                <w:sz w:val="4"/>
                <w:szCs w:val="4"/>
              </w:rPr>
            </w:pPr>
            <w:r>
              <w:rPr>
                <w:sz w:val="4"/>
                <w:szCs w:val="4"/>
              </w:rPr>
            </w:r>
          </w:p>
        </w:tc>
      </w:tr>
    </w:tbl>
    <w:tbl>
      <w:tblPr>
        <w:tblW w:w="4020" w:type="dxa"/>
        <w:jc w:val="left"/>
        <w:tblInd w:w="0" w:type="dxa"/>
        <w:tblLayout w:type="fixed"/>
        <w:tblCellMar>
          <w:top w:w="28" w:type="dxa"/>
          <w:left w:w="28" w:type="dxa"/>
          <w:bottom w:w="28" w:type="dxa"/>
          <w:right w:w="28" w:type="dxa"/>
        </w:tblCellMar>
      </w:tblPr>
      <w:tblGrid>
        <w:gridCol w:w="2010"/>
        <w:gridCol w:w="2010"/>
      </w:tblGrid>
      <w:tr>
        <w:trPr/>
        <w:tc>
          <w:tcPr>
            <w:tcW w:w="2010" w:type="dxa"/>
            <w:tcBorders/>
            <w:vAlign w:val="center"/>
          </w:tcPr>
          <w:p>
            <w:pPr>
              <w:pStyle w:val="TableContents"/>
              <w:bidi w:val="0"/>
              <w:spacing w:before="0" w:after="0"/>
              <w:jc w:val="left"/>
              <w:rPr/>
            </w:pPr>
            <w:r>
              <w:rPr/>
              <w:t> </w:t>
            </w:r>
          </w:p>
          <w:tbl>
            <w:tblPr>
              <w:tblW w:w="1876" w:type="dxa"/>
              <w:jc w:val="left"/>
              <w:tblInd w:w="0" w:type="dxa"/>
              <w:tblLayout w:type="fixed"/>
              <w:tblCellMar>
                <w:top w:w="28" w:type="dxa"/>
                <w:left w:w="28" w:type="dxa"/>
                <w:bottom w:w="28" w:type="dxa"/>
                <w:right w:w="28" w:type="dxa"/>
              </w:tblCellMar>
            </w:tblPr>
            <w:tblGrid>
              <w:gridCol w:w="1876"/>
            </w:tblGrid>
            <w:tr>
              <w:trPr/>
              <w:tc>
                <w:tcPr>
                  <w:tcW w:w="1876" w:type="dxa"/>
                  <w:tcBorders/>
                  <w:vAlign w:val="center"/>
                </w:tcPr>
                <w:p>
                  <w:pPr>
                    <w:pStyle w:val="TableContents"/>
                    <w:bidi w:val="0"/>
                    <w:spacing w:before="0" w:after="0"/>
                    <w:jc w:val="left"/>
                    <w:rPr/>
                  </w:pPr>
                  <w:r>
                    <w:rPr/>
                    <w:t>GPG MTIF, LLC</w:t>
                  </w:r>
                </w:p>
              </w:tc>
            </w:tr>
          </w:tbl>
          <w:p>
            <w:pPr>
              <w:pStyle w:val="TableContents"/>
              <w:bidi w:val="0"/>
              <w:spacing w:before="0" w:after="283"/>
              <w:jc w:val="left"/>
              <w:rPr/>
            </w:pPr>
            <w:r>
              <w:rPr/>
            </w:r>
          </w:p>
        </w:tc>
        <w:tc>
          <w:tcPr>
            <w:tcW w:w="201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3"/>
        <w:gridCol w:w="4372"/>
      </w:tblGrid>
      <w:tr>
        <w:trPr/>
        <w:tc>
          <w:tcPr>
            <w:tcW w:w="583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Gilbert Garcia II</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Gilbert Garcia II, Vice President of GPG MTIF, LLC</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72" w:type="dxa"/>
            <w:tcBorders/>
            <w:vAlign w:val="center"/>
          </w:tcPr>
          <w:p>
            <w:pPr>
              <w:pStyle w:val="TableContents"/>
              <w:bidi w:val="0"/>
              <w:spacing w:before="0" w:after="283"/>
              <w:jc w:val="left"/>
              <w:rPr>
                <w:sz w:val="4"/>
                <w:szCs w:val="4"/>
              </w:rPr>
            </w:pPr>
            <w:r>
              <w:rPr>
                <w:sz w:val="4"/>
                <w:szCs w:val="4"/>
              </w:rPr>
            </w:r>
          </w:p>
        </w:tc>
      </w:tr>
    </w:tbl>
    <w:tbl>
      <w:tblPr>
        <w:tblW w:w="6030" w:type="dxa"/>
        <w:jc w:val="left"/>
        <w:tblInd w:w="0" w:type="dxa"/>
        <w:tblLayout w:type="fixed"/>
        <w:tblCellMar>
          <w:top w:w="28" w:type="dxa"/>
          <w:left w:w="28" w:type="dxa"/>
          <w:bottom w:w="28" w:type="dxa"/>
          <w:right w:w="28" w:type="dxa"/>
        </w:tblCellMar>
      </w:tblPr>
      <w:tblGrid>
        <w:gridCol w:w="3015"/>
        <w:gridCol w:w="3015"/>
      </w:tblGrid>
      <w:tr>
        <w:trPr/>
        <w:tc>
          <w:tcPr>
            <w:tcW w:w="3015" w:type="dxa"/>
            <w:tcBorders/>
            <w:vAlign w:val="center"/>
          </w:tcPr>
          <w:p>
            <w:pPr>
              <w:pStyle w:val="TableContents"/>
              <w:bidi w:val="0"/>
              <w:spacing w:before="0" w:after="0"/>
              <w:jc w:val="left"/>
              <w:rPr/>
            </w:pPr>
            <w:r>
              <w:rPr/>
              <w:t> </w:t>
            </w:r>
          </w:p>
          <w:tbl>
            <w:tblPr>
              <w:tblW w:w="2881" w:type="dxa"/>
              <w:jc w:val="left"/>
              <w:tblInd w:w="0" w:type="dxa"/>
              <w:tblLayout w:type="fixed"/>
              <w:tblCellMar>
                <w:top w:w="28" w:type="dxa"/>
                <w:left w:w="28" w:type="dxa"/>
                <w:bottom w:w="28" w:type="dxa"/>
                <w:right w:w="28" w:type="dxa"/>
              </w:tblCellMar>
            </w:tblPr>
            <w:tblGrid>
              <w:gridCol w:w="2881"/>
            </w:tblGrid>
            <w:tr>
              <w:trPr/>
              <w:tc>
                <w:tcPr>
                  <w:tcW w:w="2881" w:type="dxa"/>
                  <w:tcBorders/>
                  <w:vAlign w:val="center"/>
                </w:tcPr>
                <w:p>
                  <w:pPr>
                    <w:pStyle w:val="TableContents"/>
                    <w:bidi w:val="0"/>
                    <w:spacing w:before="0" w:after="0"/>
                    <w:jc w:val="left"/>
                    <w:rPr/>
                  </w:pPr>
                  <w:r>
                    <w:rPr/>
                    <w:t>Micro TI Investment 2, LLC</w:t>
                  </w:r>
                </w:p>
              </w:tc>
            </w:tr>
          </w:tbl>
          <w:p>
            <w:pPr>
              <w:pStyle w:val="TableContents"/>
              <w:bidi w:val="0"/>
              <w:spacing w:before="0" w:after="283"/>
              <w:jc w:val="left"/>
              <w:rPr/>
            </w:pPr>
            <w:r>
              <w:rPr/>
            </w:r>
          </w:p>
        </w:tc>
        <w:tc>
          <w:tcPr>
            <w:tcW w:w="30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4"/>
        <w:gridCol w:w="4311"/>
      </w:tblGrid>
      <w:tr>
        <w:trPr/>
        <w:tc>
          <w:tcPr>
            <w:tcW w:w="589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Gilbert Garcia II</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Gilbert Garcia II, Vice President of Micro TI Investment 2, LLC</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11" w:type="dxa"/>
            <w:tcBorders/>
            <w:vAlign w:val="center"/>
          </w:tcPr>
          <w:p>
            <w:pPr>
              <w:pStyle w:val="TableContents"/>
              <w:bidi w:val="0"/>
              <w:spacing w:before="0" w:after="283"/>
              <w:jc w:val="left"/>
              <w:rPr>
                <w:sz w:val="4"/>
                <w:szCs w:val="4"/>
              </w:rPr>
            </w:pPr>
            <w:r>
              <w:rPr>
                <w:sz w:val="4"/>
                <w:szCs w:val="4"/>
              </w:rPr>
            </w:r>
          </w:p>
        </w:tc>
      </w:tr>
    </w:tbl>
    <w:tbl>
      <w:tblPr>
        <w:tblW w:w="5684" w:type="dxa"/>
        <w:jc w:val="left"/>
        <w:tblInd w:w="0" w:type="dxa"/>
        <w:tblLayout w:type="fixed"/>
        <w:tblCellMar>
          <w:top w:w="28" w:type="dxa"/>
          <w:left w:w="28" w:type="dxa"/>
          <w:bottom w:w="28" w:type="dxa"/>
          <w:right w:w="28" w:type="dxa"/>
        </w:tblCellMar>
      </w:tblPr>
      <w:tblGrid>
        <w:gridCol w:w="2842"/>
        <w:gridCol w:w="2842"/>
      </w:tblGrid>
      <w:tr>
        <w:trPr/>
        <w:tc>
          <w:tcPr>
            <w:tcW w:w="2842" w:type="dxa"/>
            <w:tcBorders/>
            <w:vAlign w:val="center"/>
          </w:tcPr>
          <w:p>
            <w:pPr>
              <w:pStyle w:val="TableContents"/>
              <w:bidi w:val="0"/>
              <w:spacing w:before="0" w:after="0"/>
              <w:jc w:val="left"/>
              <w:rPr/>
            </w:pPr>
            <w:r>
              <w:rPr/>
              <w:t> </w:t>
            </w:r>
          </w:p>
          <w:tbl>
            <w:tblPr>
              <w:tblW w:w="2701" w:type="dxa"/>
              <w:jc w:val="left"/>
              <w:tblInd w:w="0" w:type="dxa"/>
              <w:tblLayout w:type="fixed"/>
              <w:tblCellMar>
                <w:top w:w="28" w:type="dxa"/>
                <w:left w:w="28" w:type="dxa"/>
                <w:bottom w:w="28" w:type="dxa"/>
                <w:right w:w="28" w:type="dxa"/>
              </w:tblCellMar>
            </w:tblPr>
            <w:tblGrid>
              <w:gridCol w:w="2701"/>
            </w:tblGrid>
            <w:tr>
              <w:trPr/>
              <w:tc>
                <w:tcPr>
                  <w:tcW w:w="2701" w:type="dxa"/>
                  <w:tcBorders/>
                  <w:vAlign w:val="center"/>
                </w:tcPr>
                <w:p>
                  <w:pPr>
                    <w:pStyle w:val="TableContents"/>
                    <w:bidi w:val="0"/>
                    <w:spacing w:before="0" w:after="0"/>
                    <w:jc w:val="left"/>
                    <w:rPr/>
                  </w:pPr>
                  <w:r>
                    <w:rPr/>
                    <w:t>Micro TI Investment, LLC</w:t>
                  </w:r>
                </w:p>
              </w:tc>
            </w:tr>
          </w:tbl>
          <w:p>
            <w:pPr>
              <w:pStyle w:val="TableContents"/>
              <w:bidi w:val="0"/>
              <w:spacing w:before="0" w:after="283"/>
              <w:jc w:val="left"/>
              <w:rPr/>
            </w:pPr>
            <w:r>
              <w:rPr/>
            </w:r>
          </w:p>
        </w:tc>
        <w:tc>
          <w:tcPr>
            <w:tcW w:w="28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3"/>
        <w:gridCol w:w="4282"/>
      </w:tblGrid>
      <w:tr>
        <w:trPr/>
        <w:tc>
          <w:tcPr>
            <w:tcW w:w="592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Gilbert Garcia II</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Gilbert Garcia II, Vice President of Micro TI Investment, LLC</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82" w:type="dxa"/>
            <w:tcBorders/>
            <w:vAlign w:val="center"/>
          </w:tcPr>
          <w:p>
            <w:pPr>
              <w:pStyle w:val="TableContents"/>
              <w:bidi w:val="0"/>
              <w:spacing w:before="0" w:after="283"/>
              <w:jc w:val="left"/>
              <w:rPr>
                <w:sz w:val="4"/>
                <w:szCs w:val="4"/>
              </w:rPr>
            </w:pPr>
            <w:r>
              <w:rPr>
                <w:sz w:val="4"/>
                <w:szCs w:val="4"/>
              </w:rPr>
            </w:r>
          </w:p>
        </w:tc>
      </w:tr>
    </w:tbl>
    <w:tbl>
      <w:tblPr>
        <w:tblW w:w="5452" w:type="dxa"/>
        <w:jc w:val="left"/>
        <w:tblInd w:w="0" w:type="dxa"/>
        <w:tblLayout w:type="fixed"/>
        <w:tblCellMar>
          <w:top w:w="28" w:type="dxa"/>
          <w:left w:w="28" w:type="dxa"/>
          <w:bottom w:w="28" w:type="dxa"/>
          <w:right w:w="28" w:type="dxa"/>
        </w:tblCellMar>
      </w:tblPr>
      <w:tblGrid>
        <w:gridCol w:w="2726"/>
        <w:gridCol w:w="2726"/>
      </w:tblGrid>
      <w:tr>
        <w:trPr/>
        <w:tc>
          <w:tcPr>
            <w:tcW w:w="2726" w:type="dxa"/>
            <w:tcBorders/>
            <w:vAlign w:val="center"/>
          </w:tcPr>
          <w:p>
            <w:pPr>
              <w:pStyle w:val="TableContents"/>
              <w:bidi w:val="0"/>
              <w:spacing w:before="0" w:after="0"/>
              <w:jc w:val="left"/>
              <w:rPr/>
            </w:pPr>
            <w:r>
              <w:rPr/>
              <w:t> </w:t>
            </w:r>
          </w:p>
          <w:tbl>
            <w:tblPr>
              <w:tblW w:w="2581" w:type="dxa"/>
              <w:jc w:val="left"/>
              <w:tblInd w:w="0" w:type="dxa"/>
              <w:tblLayout w:type="fixed"/>
              <w:tblCellMar>
                <w:top w:w="28" w:type="dxa"/>
                <w:left w:w="28" w:type="dxa"/>
                <w:bottom w:w="28" w:type="dxa"/>
                <w:right w:w="28" w:type="dxa"/>
              </w:tblCellMar>
            </w:tblPr>
            <w:tblGrid>
              <w:gridCol w:w="2581"/>
            </w:tblGrid>
            <w:tr>
              <w:trPr/>
              <w:tc>
                <w:tcPr>
                  <w:tcW w:w="2581" w:type="dxa"/>
                  <w:tcBorders/>
                  <w:vAlign w:val="center"/>
                </w:tcPr>
                <w:p>
                  <w:pPr>
                    <w:pStyle w:val="TableContents"/>
                    <w:bidi w:val="0"/>
                    <w:spacing w:before="0" w:after="0"/>
                    <w:jc w:val="left"/>
                    <w:rPr/>
                  </w:pPr>
                  <w:r>
                    <w:rPr/>
                    <w:t>MTI 20 Investment, LLC</w:t>
                  </w:r>
                </w:p>
              </w:tc>
            </w:tr>
          </w:tbl>
          <w:p>
            <w:pPr>
              <w:pStyle w:val="TableContents"/>
              <w:bidi w:val="0"/>
              <w:spacing w:before="0" w:after="283"/>
              <w:jc w:val="left"/>
              <w:rPr/>
            </w:pPr>
            <w:r>
              <w:rPr/>
            </w:r>
          </w:p>
        </w:tc>
        <w:tc>
          <w:tcPr>
            <w:tcW w:w="272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8"/>
        <w:gridCol w:w="4287"/>
      </w:tblGrid>
      <w:tr>
        <w:trPr/>
        <w:tc>
          <w:tcPr>
            <w:tcW w:w="59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Gilbert Garcia II</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Gilbert Garcia II, Vice President of MTI 20 Investment, LLC</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87" w:type="dxa"/>
            <w:tcBorders/>
            <w:vAlign w:val="center"/>
          </w:tcPr>
          <w:p>
            <w:pPr>
              <w:pStyle w:val="TableContents"/>
              <w:bidi w:val="0"/>
              <w:spacing w:before="0" w:after="283"/>
              <w:jc w:val="left"/>
              <w:rPr>
                <w:sz w:val="4"/>
                <w:szCs w:val="4"/>
              </w:rPr>
            </w:pPr>
            <w:r>
              <w:rPr>
                <w:sz w:val="4"/>
                <w:szCs w:val="4"/>
              </w:rPr>
            </w:r>
          </w:p>
        </w:tc>
      </w:tr>
    </w:tbl>
    <w:tbl>
      <w:tblPr>
        <w:tblW w:w="5914" w:type="dxa"/>
        <w:jc w:val="left"/>
        <w:tblInd w:w="0" w:type="dxa"/>
        <w:tblLayout w:type="fixed"/>
        <w:tblCellMar>
          <w:top w:w="28" w:type="dxa"/>
          <w:left w:w="28" w:type="dxa"/>
          <w:bottom w:w="28" w:type="dxa"/>
          <w:right w:w="28" w:type="dxa"/>
        </w:tblCellMar>
      </w:tblPr>
      <w:tblGrid>
        <w:gridCol w:w="2957"/>
        <w:gridCol w:w="2957"/>
      </w:tblGrid>
      <w:tr>
        <w:trPr/>
        <w:tc>
          <w:tcPr>
            <w:tcW w:w="2957" w:type="dxa"/>
            <w:tcBorders/>
            <w:vAlign w:val="center"/>
          </w:tcPr>
          <w:p>
            <w:pPr>
              <w:pStyle w:val="TableContents"/>
              <w:bidi w:val="0"/>
              <w:spacing w:before="0" w:after="0"/>
              <w:jc w:val="left"/>
              <w:rPr/>
            </w:pPr>
            <w:r>
              <w:rPr/>
              <w:t> </w:t>
            </w:r>
          </w:p>
          <w:tbl>
            <w:tblPr>
              <w:tblW w:w="2821" w:type="dxa"/>
              <w:jc w:val="left"/>
              <w:tblInd w:w="0" w:type="dxa"/>
              <w:tblLayout w:type="fixed"/>
              <w:tblCellMar>
                <w:top w:w="28" w:type="dxa"/>
                <w:left w:w="28" w:type="dxa"/>
                <w:bottom w:w="28" w:type="dxa"/>
                <w:right w:w="28" w:type="dxa"/>
              </w:tblCellMar>
            </w:tblPr>
            <w:tblGrid>
              <w:gridCol w:w="2821"/>
            </w:tblGrid>
            <w:tr>
              <w:trPr/>
              <w:tc>
                <w:tcPr>
                  <w:tcW w:w="2821" w:type="dxa"/>
                  <w:tcBorders/>
                  <w:vAlign w:val="center"/>
                </w:tcPr>
                <w:p>
                  <w:pPr>
                    <w:pStyle w:val="TableContents"/>
                    <w:bidi w:val="0"/>
                    <w:spacing w:before="0" w:after="0"/>
                    <w:jc w:val="left"/>
                    <w:rPr/>
                  </w:pPr>
                  <w:r>
                    <w:rPr/>
                    <w:t>MTI 2015 Investment, LLC</w:t>
                  </w:r>
                </w:p>
              </w:tc>
            </w:tr>
          </w:tbl>
          <w:p>
            <w:pPr>
              <w:pStyle w:val="TableContents"/>
              <w:bidi w:val="0"/>
              <w:spacing w:before="0" w:after="283"/>
              <w:jc w:val="left"/>
              <w:rPr/>
            </w:pPr>
            <w:r>
              <w:rPr/>
            </w:r>
          </w:p>
        </w:tc>
        <w:tc>
          <w:tcPr>
            <w:tcW w:w="295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2"/>
        <w:gridCol w:w="4283"/>
      </w:tblGrid>
      <w:tr>
        <w:trPr/>
        <w:tc>
          <w:tcPr>
            <w:tcW w:w="592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Gilbert Garcia II</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Gilbert Garcia II, Vice President of MTI 2015 Investment, LLC</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83" w:type="dxa"/>
            <w:tcBorders/>
            <w:vAlign w:val="center"/>
          </w:tcPr>
          <w:p>
            <w:pPr>
              <w:pStyle w:val="TableContents"/>
              <w:bidi w:val="0"/>
              <w:spacing w:before="0" w:after="283"/>
              <w:jc w:val="left"/>
              <w:rPr>
                <w:sz w:val="4"/>
                <w:szCs w:val="4"/>
              </w:rPr>
            </w:pPr>
            <w:r>
              <w:rPr>
                <w:sz w:val="4"/>
                <w:szCs w:val="4"/>
              </w:rPr>
            </w:r>
          </w:p>
        </w:tc>
      </w:tr>
    </w:tbl>
    <w:tbl>
      <w:tblPr>
        <w:tblW w:w="4132" w:type="dxa"/>
        <w:jc w:val="left"/>
        <w:tblInd w:w="0" w:type="dxa"/>
        <w:tblLayout w:type="fixed"/>
        <w:tblCellMar>
          <w:top w:w="28" w:type="dxa"/>
          <w:left w:w="28" w:type="dxa"/>
          <w:bottom w:w="28" w:type="dxa"/>
          <w:right w:w="28" w:type="dxa"/>
        </w:tblCellMar>
      </w:tblPr>
      <w:tblGrid>
        <w:gridCol w:w="2066"/>
        <w:gridCol w:w="2066"/>
      </w:tblGrid>
      <w:tr>
        <w:trPr/>
        <w:tc>
          <w:tcPr>
            <w:tcW w:w="2066" w:type="dxa"/>
            <w:tcBorders/>
            <w:vAlign w:val="center"/>
          </w:tcPr>
          <w:p>
            <w:pPr>
              <w:pStyle w:val="TableContents"/>
              <w:bidi w:val="0"/>
              <w:spacing w:before="0" w:after="0"/>
              <w:jc w:val="left"/>
              <w:rPr/>
            </w:pPr>
            <w:r>
              <w:rPr/>
              <w:t> </w:t>
            </w:r>
          </w:p>
          <w:tbl>
            <w:tblPr>
              <w:tblW w:w="1936" w:type="dxa"/>
              <w:jc w:val="left"/>
              <w:tblInd w:w="0" w:type="dxa"/>
              <w:tblLayout w:type="fixed"/>
              <w:tblCellMar>
                <w:top w:w="28" w:type="dxa"/>
                <w:left w:w="28" w:type="dxa"/>
                <w:bottom w:w="28" w:type="dxa"/>
                <w:right w:w="28" w:type="dxa"/>
              </w:tblCellMar>
            </w:tblPr>
            <w:tblGrid>
              <w:gridCol w:w="1936"/>
            </w:tblGrid>
            <w:tr>
              <w:trPr/>
              <w:tc>
                <w:tcPr>
                  <w:tcW w:w="1936" w:type="dxa"/>
                  <w:tcBorders/>
                  <w:vAlign w:val="center"/>
                </w:tcPr>
                <w:p>
                  <w:pPr>
                    <w:pStyle w:val="TableContents"/>
                    <w:bidi w:val="0"/>
                    <w:spacing w:before="0" w:after="0"/>
                    <w:jc w:val="left"/>
                    <w:rPr/>
                  </w:pPr>
                  <w:r>
                    <w:rPr/>
                    <w:t>GPG MOBI, LLC</w:t>
                  </w:r>
                </w:p>
              </w:tc>
            </w:tr>
          </w:tbl>
          <w:p>
            <w:pPr>
              <w:pStyle w:val="TableContents"/>
              <w:bidi w:val="0"/>
              <w:spacing w:before="0" w:after="283"/>
              <w:jc w:val="left"/>
              <w:rPr/>
            </w:pPr>
            <w:r>
              <w:rPr/>
            </w:r>
          </w:p>
        </w:tc>
        <w:tc>
          <w:tcPr>
            <w:tcW w:w="20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9"/>
        <w:gridCol w:w="4376"/>
      </w:tblGrid>
      <w:tr>
        <w:trPr/>
        <w:tc>
          <w:tcPr>
            <w:tcW w:w="58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Gilbert Garcia II</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Gilbert Garcia II, Vice President of GPG MOBI, LLC</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76" w:type="dxa"/>
            <w:tcBorders/>
            <w:vAlign w:val="center"/>
          </w:tcPr>
          <w:p>
            <w:pPr>
              <w:pStyle w:val="TableContents"/>
              <w:bidi w:val="0"/>
              <w:spacing w:before="0" w:after="283"/>
              <w:jc w:val="left"/>
              <w:rPr>
                <w:sz w:val="4"/>
                <w:szCs w:val="4"/>
              </w:rPr>
            </w:pPr>
            <w:r>
              <w:rPr>
                <w:sz w:val="4"/>
                <w:szCs w:val="4"/>
              </w:rPr>
            </w:r>
          </w:p>
        </w:tc>
      </w:tr>
    </w:tbl>
    <w:tbl>
      <w:tblPr>
        <w:tblW w:w="7414" w:type="dxa"/>
        <w:jc w:val="left"/>
        <w:tblInd w:w="0" w:type="dxa"/>
        <w:tblLayout w:type="fixed"/>
        <w:tblCellMar>
          <w:top w:w="28" w:type="dxa"/>
          <w:left w:w="28" w:type="dxa"/>
          <w:bottom w:w="28" w:type="dxa"/>
          <w:right w:w="28" w:type="dxa"/>
        </w:tblCellMar>
      </w:tblPr>
      <w:tblGrid>
        <w:gridCol w:w="3707"/>
        <w:gridCol w:w="3707"/>
      </w:tblGrid>
      <w:tr>
        <w:trPr/>
        <w:tc>
          <w:tcPr>
            <w:tcW w:w="3707" w:type="dxa"/>
            <w:tcBorders/>
            <w:vAlign w:val="center"/>
          </w:tcPr>
          <w:p>
            <w:pPr>
              <w:pStyle w:val="TableContents"/>
              <w:bidi w:val="0"/>
              <w:spacing w:before="0" w:after="0"/>
              <w:jc w:val="left"/>
              <w:rPr/>
            </w:pPr>
            <w:r>
              <w:rPr/>
              <w:t> </w:t>
            </w:r>
          </w:p>
          <w:tbl>
            <w:tblPr>
              <w:tblW w:w="3601" w:type="dxa"/>
              <w:jc w:val="left"/>
              <w:tblInd w:w="0" w:type="dxa"/>
              <w:tblLayout w:type="fixed"/>
              <w:tblCellMar>
                <w:top w:w="28" w:type="dxa"/>
                <w:left w:w="28" w:type="dxa"/>
                <w:bottom w:w="28" w:type="dxa"/>
                <w:right w:w="28" w:type="dxa"/>
              </w:tblCellMar>
            </w:tblPr>
            <w:tblGrid>
              <w:gridCol w:w="3601"/>
            </w:tblGrid>
            <w:tr>
              <w:trPr/>
              <w:tc>
                <w:tcPr>
                  <w:tcW w:w="3601" w:type="dxa"/>
                  <w:tcBorders/>
                  <w:vAlign w:val="center"/>
                </w:tcPr>
                <w:p>
                  <w:pPr>
                    <w:pStyle w:val="TableContents"/>
                    <w:bidi w:val="0"/>
                    <w:spacing w:before="0" w:after="0"/>
                    <w:jc w:val="left"/>
                    <w:rPr/>
                  </w:pPr>
                  <w:r>
                    <w:rPr/>
                    <w:t>HTX MCT1 0320 Investment, LLC</w:t>
                  </w:r>
                </w:p>
              </w:tc>
            </w:tr>
          </w:tbl>
          <w:p>
            <w:pPr>
              <w:pStyle w:val="TableContents"/>
              <w:bidi w:val="0"/>
              <w:spacing w:before="0" w:after="283"/>
              <w:jc w:val="left"/>
              <w:rPr/>
            </w:pPr>
            <w:r>
              <w:rPr/>
            </w:r>
          </w:p>
        </w:tc>
        <w:tc>
          <w:tcPr>
            <w:tcW w:w="37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1"/>
        <w:gridCol w:w="4284"/>
      </w:tblGrid>
      <w:tr>
        <w:trPr/>
        <w:tc>
          <w:tcPr>
            <w:tcW w:w="592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Gilbert Garcia II</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Gilbert Garcia II, Vice President of HTX MCT1 0320 Investment, LLC</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84" w:type="dxa"/>
            <w:tcBorders/>
            <w:vAlign w:val="center"/>
          </w:tcPr>
          <w:p>
            <w:pPr>
              <w:pStyle w:val="TableContents"/>
              <w:bidi w:val="0"/>
              <w:spacing w:before="0" w:after="283"/>
              <w:jc w:val="left"/>
              <w:rPr>
                <w:sz w:val="4"/>
                <w:szCs w:val="4"/>
              </w:rPr>
            </w:pPr>
            <w:r>
              <w:rPr>
                <w:sz w:val="4"/>
                <w:szCs w:val="4"/>
              </w:rPr>
            </w:r>
          </w:p>
        </w:tc>
      </w:tr>
    </w:tbl>
    <w:tbl>
      <w:tblPr>
        <w:tblW w:w="7414" w:type="dxa"/>
        <w:jc w:val="left"/>
        <w:tblInd w:w="0" w:type="dxa"/>
        <w:tblLayout w:type="fixed"/>
        <w:tblCellMar>
          <w:top w:w="28" w:type="dxa"/>
          <w:left w:w="28" w:type="dxa"/>
          <w:bottom w:w="28" w:type="dxa"/>
          <w:right w:w="28" w:type="dxa"/>
        </w:tblCellMar>
      </w:tblPr>
      <w:tblGrid>
        <w:gridCol w:w="3707"/>
        <w:gridCol w:w="3707"/>
      </w:tblGrid>
      <w:tr>
        <w:trPr/>
        <w:tc>
          <w:tcPr>
            <w:tcW w:w="3707" w:type="dxa"/>
            <w:tcBorders/>
            <w:vAlign w:val="center"/>
          </w:tcPr>
          <w:p>
            <w:pPr>
              <w:pStyle w:val="TableContents"/>
              <w:bidi w:val="0"/>
              <w:spacing w:before="0" w:after="0"/>
              <w:jc w:val="left"/>
              <w:rPr/>
            </w:pPr>
            <w:r>
              <w:rPr/>
              <w:t> </w:t>
            </w:r>
          </w:p>
          <w:tbl>
            <w:tblPr>
              <w:tblW w:w="3601" w:type="dxa"/>
              <w:jc w:val="left"/>
              <w:tblInd w:w="0" w:type="dxa"/>
              <w:tblLayout w:type="fixed"/>
              <w:tblCellMar>
                <w:top w:w="28" w:type="dxa"/>
                <w:left w:w="28" w:type="dxa"/>
                <w:bottom w:w="28" w:type="dxa"/>
                <w:right w:w="28" w:type="dxa"/>
              </w:tblCellMar>
            </w:tblPr>
            <w:tblGrid>
              <w:gridCol w:w="3601"/>
            </w:tblGrid>
            <w:tr>
              <w:trPr/>
              <w:tc>
                <w:tcPr>
                  <w:tcW w:w="3601" w:type="dxa"/>
                  <w:tcBorders/>
                  <w:vAlign w:val="center"/>
                </w:tcPr>
                <w:p>
                  <w:pPr>
                    <w:pStyle w:val="TableContents"/>
                    <w:bidi w:val="0"/>
                    <w:spacing w:before="0" w:after="0"/>
                    <w:jc w:val="left"/>
                    <w:rPr/>
                  </w:pPr>
                  <w:r>
                    <w:rPr/>
                    <w:t>HTX MCT2 0221 Investment, LLC</w:t>
                  </w:r>
                </w:p>
              </w:tc>
            </w:tr>
          </w:tbl>
          <w:p>
            <w:pPr>
              <w:pStyle w:val="TableContents"/>
              <w:bidi w:val="0"/>
              <w:spacing w:before="0" w:after="283"/>
              <w:jc w:val="left"/>
              <w:rPr/>
            </w:pPr>
            <w:r>
              <w:rPr/>
            </w:r>
          </w:p>
        </w:tc>
        <w:tc>
          <w:tcPr>
            <w:tcW w:w="37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1"/>
        <w:gridCol w:w="4284"/>
      </w:tblGrid>
      <w:tr>
        <w:trPr/>
        <w:tc>
          <w:tcPr>
            <w:tcW w:w="592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Gilbert Garcia II</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Gilbert Garcia II, Vice President of HTX MCT2 0221 Investment, LLC</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84" w:type="dxa"/>
            <w:tcBorders/>
            <w:vAlign w:val="center"/>
          </w:tcPr>
          <w:p>
            <w:pPr>
              <w:pStyle w:val="TableContents"/>
              <w:bidi w:val="0"/>
              <w:spacing w:before="0" w:after="283"/>
              <w:jc w:val="left"/>
              <w:rPr>
                <w:sz w:val="4"/>
                <w:szCs w:val="4"/>
              </w:rPr>
            </w:pPr>
            <w:r>
              <w:rPr>
                <w:sz w:val="4"/>
                <w:szCs w:val="4"/>
              </w:rPr>
            </w:r>
          </w:p>
        </w:tc>
      </w:tr>
    </w:tbl>
    <w:tbl>
      <w:tblPr>
        <w:tblW w:w="7414" w:type="dxa"/>
        <w:jc w:val="left"/>
        <w:tblInd w:w="0" w:type="dxa"/>
        <w:tblLayout w:type="fixed"/>
        <w:tblCellMar>
          <w:top w:w="28" w:type="dxa"/>
          <w:left w:w="28" w:type="dxa"/>
          <w:bottom w:w="28" w:type="dxa"/>
          <w:right w:w="28" w:type="dxa"/>
        </w:tblCellMar>
      </w:tblPr>
      <w:tblGrid>
        <w:gridCol w:w="3707"/>
        <w:gridCol w:w="3707"/>
      </w:tblGrid>
      <w:tr>
        <w:trPr/>
        <w:tc>
          <w:tcPr>
            <w:tcW w:w="3707" w:type="dxa"/>
            <w:tcBorders/>
            <w:vAlign w:val="center"/>
          </w:tcPr>
          <w:p>
            <w:pPr>
              <w:pStyle w:val="TableContents"/>
              <w:bidi w:val="0"/>
              <w:spacing w:before="0" w:after="0"/>
              <w:jc w:val="left"/>
              <w:rPr/>
            </w:pPr>
            <w:r>
              <w:rPr/>
              <w:t> </w:t>
            </w:r>
          </w:p>
          <w:tbl>
            <w:tblPr>
              <w:tblW w:w="3601" w:type="dxa"/>
              <w:jc w:val="left"/>
              <w:tblInd w:w="0" w:type="dxa"/>
              <w:tblLayout w:type="fixed"/>
              <w:tblCellMar>
                <w:top w:w="28" w:type="dxa"/>
                <w:left w:w="28" w:type="dxa"/>
                <w:bottom w:w="28" w:type="dxa"/>
                <w:right w:w="28" w:type="dxa"/>
              </w:tblCellMar>
            </w:tblPr>
            <w:tblGrid>
              <w:gridCol w:w="3601"/>
            </w:tblGrid>
            <w:tr>
              <w:trPr/>
              <w:tc>
                <w:tcPr>
                  <w:tcW w:w="3601" w:type="dxa"/>
                  <w:tcBorders/>
                  <w:vAlign w:val="center"/>
                </w:tcPr>
                <w:p>
                  <w:pPr>
                    <w:pStyle w:val="TableContents"/>
                    <w:bidi w:val="0"/>
                    <w:spacing w:before="0" w:after="0"/>
                    <w:jc w:val="left"/>
                    <w:rPr/>
                  </w:pPr>
                  <w:r>
                    <w:rPr/>
                    <w:t>HTX MCT3 0322 Investment, LLC</w:t>
                  </w:r>
                </w:p>
              </w:tc>
            </w:tr>
          </w:tbl>
          <w:p>
            <w:pPr>
              <w:pStyle w:val="TableContents"/>
              <w:bidi w:val="0"/>
              <w:spacing w:before="0" w:after="283"/>
              <w:jc w:val="left"/>
              <w:rPr/>
            </w:pPr>
            <w:r>
              <w:rPr/>
            </w:r>
          </w:p>
        </w:tc>
        <w:tc>
          <w:tcPr>
            <w:tcW w:w="37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1"/>
        <w:gridCol w:w="4284"/>
      </w:tblGrid>
      <w:tr>
        <w:trPr/>
        <w:tc>
          <w:tcPr>
            <w:tcW w:w="592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Gilbert Garcia II</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Gilbert Garcia II, Vice President of HTX MCT3 0322 Investment, LLC</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84" w:type="dxa"/>
            <w:tcBorders/>
            <w:vAlign w:val="center"/>
          </w:tcPr>
          <w:p>
            <w:pPr>
              <w:pStyle w:val="TableContents"/>
              <w:bidi w:val="0"/>
              <w:spacing w:before="0" w:after="283"/>
              <w:jc w:val="left"/>
              <w:rPr>
                <w:sz w:val="4"/>
                <w:szCs w:val="4"/>
              </w:rPr>
            </w:pPr>
            <w:r>
              <w:rPr>
                <w:sz w:val="4"/>
                <w:szCs w:val="4"/>
              </w:rPr>
            </w:r>
          </w:p>
        </w:tc>
      </w:tr>
    </w:tbl>
    <w:tbl>
      <w:tblPr>
        <w:tblW w:w="7414" w:type="dxa"/>
        <w:jc w:val="left"/>
        <w:tblInd w:w="0" w:type="dxa"/>
        <w:tblLayout w:type="fixed"/>
        <w:tblCellMar>
          <w:top w:w="28" w:type="dxa"/>
          <w:left w:w="28" w:type="dxa"/>
          <w:bottom w:w="28" w:type="dxa"/>
          <w:right w:w="28" w:type="dxa"/>
        </w:tblCellMar>
      </w:tblPr>
      <w:tblGrid>
        <w:gridCol w:w="3707"/>
        <w:gridCol w:w="3707"/>
      </w:tblGrid>
      <w:tr>
        <w:trPr/>
        <w:tc>
          <w:tcPr>
            <w:tcW w:w="3707" w:type="dxa"/>
            <w:tcBorders/>
            <w:vAlign w:val="center"/>
          </w:tcPr>
          <w:p>
            <w:pPr>
              <w:pStyle w:val="TableContents"/>
              <w:bidi w:val="0"/>
              <w:spacing w:before="0" w:after="0"/>
              <w:jc w:val="left"/>
              <w:rPr/>
            </w:pPr>
            <w:r>
              <w:rPr/>
              <w:t> </w:t>
            </w:r>
          </w:p>
          <w:tbl>
            <w:tblPr>
              <w:tblW w:w="3601" w:type="dxa"/>
              <w:jc w:val="left"/>
              <w:tblInd w:w="0" w:type="dxa"/>
              <w:tblLayout w:type="fixed"/>
              <w:tblCellMar>
                <w:top w:w="28" w:type="dxa"/>
                <w:left w:w="28" w:type="dxa"/>
                <w:bottom w:w="28" w:type="dxa"/>
                <w:right w:w="28" w:type="dxa"/>
              </w:tblCellMar>
            </w:tblPr>
            <w:tblGrid>
              <w:gridCol w:w="3601"/>
            </w:tblGrid>
            <w:tr>
              <w:trPr/>
              <w:tc>
                <w:tcPr>
                  <w:tcW w:w="3601" w:type="dxa"/>
                  <w:tcBorders/>
                  <w:vAlign w:val="center"/>
                </w:tcPr>
                <w:p>
                  <w:pPr>
                    <w:pStyle w:val="TableContents"/>
                    <w:bidi w:val="0"/>
                    <w:spacing w:before="0" w:after="0"/>
                    <w:jc w:val="left"/>
                    <w:rPr/>
                  </w:pPr>
                  <w:r>
                    <w:rPr/>
                    <w:t>HTX MCT4 0226 Investment, LLC</w:t>
                  </w:r>
                </w:p>
              </w:tc>
            </w:tr>
          </w:tbl>
          <w:p>
            <w:pPr>
              <w:pStyle w:val="TableContents"/>
              <w:bidi w:val="0"/>
              <w:spacing w:before="0" w:after="283"/>
              <w:jc w:val="left"/>
              <w:rPr/>
            </w:pPr>
            <w:r>
              <w:rPr/>
            </w:r>
          </w:p>
        </w:tc>
        <w:tc>
          <w:tcPr>
            <w:tcW w:w="37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1"/>
        <w:gridCol w:w="4284"/>
      </w:tblGrid>
      <w:tr>
        <w:trPr/>
        <w:tc>
          <w:tcPr>
            <w:tcW w:w="592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Gilbert Garcia II</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Gilbert Garcia II, Vice President of HTX MCT4 0226 Investment, LLC</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84" w:type="dxa"/>
            <w:tcBorders/>
            <w:vAlign w:val="center"/>
          </w:tcPr>
          <w:p>
            <w:pPr>
              <w:pStyle w:val="TableContents"/>
              <w:bidi w:val="0"/>
              <w:spacing w:before="0" w:after="283"/>
              <w:jc w:val="left"/>
              <w:rPr>
                <w:sz w:val="4"/>
                <w:szCs w:val="4"/>
              </w:rPr>
            </w:pPr>
            <w:r>
              <w:rPr>
                <w:sz w:val="4"/>
                <w:szCs w:val="4"/>
              </w:rPr>
            </w:r>
          </w:p>
        </w:tc>
      </w:tr>
    </w:tbl>
    <w:tbl>
      <w:tblPr>
        <w:tblW w:w="7588" w:type="dxa"/>
        <w:jc w:val="left"/>
        <w:tblInd w:w="0" w:type="dxa"/>
        <w:tblLayout w:type="fixed"/>
        <w:tblCellMar>
          <w:top w:w="28" w:type="dxa"/>
          <w:left w:w="28" w:type="dxa"/>
          <w:bottom w:w="28" w:type="dxa"/>
          <w:right w:w="28" w:type="dxa"/>
        </w:tblCellMar>
      </w:tblPr>
      <w:tblGrid>
        <w:gridCol w:w="3794"/>
        <w:gridCol w:w="3794"/>
      </w:tblGrid>
      <w:tr>
        <w:trPr/>
        <w:tc>
          <w:tcPr>
            <w:tcW w:w="3794" w:type="dxa"/>
            <w:tcBorders/>
            <w:vAlign w:val="center"/>
          </w:tcPr>
          <w:p>
            <w:pPr>
              <w:pStyle w:val="TableContents"/>
              <w:bidi w:val="0"/>
              <w:spacing w:before="0" w:after="0"/>
              <w:jc w:val="left"/>
              <w:rPr/>
            </w:pPr>
            <w:r>
              <w:rPr/>
              <w:t> </w:t>
            </w:r>
          </w:p>
          <w:tbl>
            <w:tblPr>
              <w:tblW w:w="3691" w:type="dxa"/>
              <w:jc w:val="left"/>
              <w:tblInd w:w="0" w:type="dxa"/>
              <w:tblLayout w:type="fixed"/>
              <w:tblCellMar>
                <w:top w:w="28" w:type="dxa"/>
                <w:left w:w="28" w:type="dxa"/>
                <w:bottom w:w="28" w:type="dxa"/>
                <w:right w:w="28" w:type="dxa"/>
              </w:tblCellMar>
            </w:tblPr>
            <w:tblGrid>
              <w:gridCol w:w="3691"/>
            </w:tblGrid>
            <w:tr>
              <w:trPr/>
              <w:tc>
                <w:tcPr>
                  <w:tcW w:w="3691" w:type="dxa"/>
                  <w:tcBorders/>
                  <w:vAlign w:val="center"/>
                </w:tcPr>
                <w:p>
                  <w:pPr>
                    <w:pStyle w:val="TableContents"/>
                    <w:bidi w:val="0"/>
                    <w:spacing w:before="0" w:after="0"/>
                    <w:jc w:val="left"/>
                    <w:rPr/>
                  </w:pPr>
                  <w:r>
                    <w:rPr/>
                    <w:t>Green Park &amp; Golf Ventures II, LLC</w:t>
                  </w:r>
                </w:p>
              </w:tc>
            </w:tr>
          </w:tbl>
          <w:p>
            <w:pPr>
              <w:pStyle w:val="TableContents"/>
              <w:bidi w:val="0"/>
              <w:spacing w:before="0" w:after="283"/>
              <w:jc w:val="left"/>
              <w:rPr/>
            </w:pPr>
            <w:r>
              <w:rPr/>
            </w:r>
          </w:p>
        </w:tc>
        <w:tc>
          <w:tcPr>
            <w:tcW w:w="379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0"/>
        <w:gridCol w:w="4375"/>
      </w:tblGrid>
      <w:tr>
        <w:trPr/>
        <w:tc>
          <w:tcPr>
            <w:tcW w:w="583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Gilbert Garcia II</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Gilbert Garcia II, Vice President of Green Park &amp; Golf Ventures II, LLC</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75" w:type="dxa"/>
            <w:tcBorders/>
            <w:vAlign w:val="center"/>
          </w:tcPr>
          <w:p>
            <w:pPr>
              <w:pStyle w:val="TableContents"/>
              <w:bidi w:val="0"/>
              <w:spacing w:before="0" w:after="283"/>
              <w:jc w:val="left"/>
              <w:rPr>
                <w:sz w:val="4"/>
                <w:szCs w:val="4"/>
              </w:rPr>
            </w:pPr>
            <w:r>
              <w:rPr>
                <w:sz w:val="4"/>
                <w:szCs w:val="4"/>
              </w:rPr>
            </w:r>
          </w:p>
        </w:tc>
      </w:tr>
    </w:tbl>
    <w:tbl>
      <w:tblPr>
        <w:tblW w:w="9296" w:type="dxa"/>
        <w:jc w:val="left"/>
        <w:tblInd w:w="0" w:type="dxa"/>
        <w:tblLayout w:type="fixed"/>
        <w:tblCellMar>
          <w:top w:w="28" w:type="dxa"/>
          <w:left w:w="28" w:type="dxa"/>
          <w:bottom w:w="28" w:type="dxa"/>
          <w:right w:w="28" w:type="dxa"/>
        </w:tblCellMar>
      </w:tblPr>
      <w:tblGrid>
        <w:gridCol w:w="4648"/>
        <w:gridCol w:w="4648"/>
      </w:tblGrid>
      <w:tr>
        <w:trPr/>
        <w:tc>
          <w:tcPr>
            <w:tcW w:w="4648" w:type="dxa"/>
            <w:tcBorders/>
            <w:vAlign w:val="center"/>
          </w:tcPr>
          <w:p>
            <w:pPr>
              <w:pStyle w:val="TableContents"/>
              <w:bidi w:val="0"/>
              <w:spacing w:before="0" w:after="0"/>
              <w:jc w:val="left"/>
              <w:rPr/>
            </w:pPr>
            <w:r>
              <w:rPr/>
              <w:t> </w:t>
            </w:r>
          </w:p>
          <w:tbl>
            <w:tblPr>
              <w:tblW w:w="4486" w:type="dxa"/>
              <w:jc w:val="left"/>
              <w:tblInd w:w="0" w:type="dxa"/>
              <w:tblLayout w:type="fixed"/>
              <w:tblCellMar>
                <w:top w:w="28" w:type="dxa"/>
                <w:left w:w="28" w:type="dxa"/>
                <w:bottom w:w="28" w:type="dxa"/>
                <w:right w:w="28" w:type="dxa"/>
              </w:tblCellMar>
            </w:tblPr>
            <w:tblGrid>
              <w:gridCol w:w="4486"/>
            </w:tblGrid>
            <w:tr>
              <w:trPr/>
              <w:tc>
                <w:tcPr>
                  <w:tcW w:w="4486" w:type="dxa"/>
                  <w:tcBorders/>
                  <w:vAlign w:val="center"/>
                </w:tcPr>
                <w:p>
                  <w:pPr>
                    <w:pStyle w:val="TableContents"/>
                    <w:bidi w:val="0"/>
                    <w:spacing w:before="0" w:after="0"/>
                    <w:jc w:val="left"/>
                    <w:rPr/>
                  </w:pPr>
                  <w:r>
                    <w:rPr/>
                    <w:t>Green Park &amp; Golf Ventures - Houston, LLC</w:t>
                  </w:r>
                </w:p>
              </w:tc>
            </w:tr>
          </w:tbl>
          <w:p>
            <w:pPr>
              <w:pStyle w:val="TableContents"/>
              <w:bidi w:val="0"/>
              <w:spacing w:before="0" w:after="283"/>
              <w:jc w:val="left"/>
              <w:rPr/>
            </w:pPr>
            <w:r>
              <w:rPr/>
            </w:r>
          </w:p>
        </w:tc>
        <w:tc>
          <w:tcPr>
            <w:tcW w:w="46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3"/>
        <w:gridCol w:w="4322"/>
      </w:tblGrid>
      <w:tr>
        <w:trPr/>
        <w:tc>
          <w:tcPr>
            <w:tcW w:w="588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Gilbert Garcia II</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Gilbert Garcia II, Vice President of Green Park &amp; Golf Ventures - Houston, LLC</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22" w:type="dxa"/>
            <w:tcBorders/>
            <w:vAlign w:val="center"/>
          </w:tcPr>
          <w:p>
            <w:pPr>
              <w:pStyle w:val="TableContents"/>
              <w:bidi w:val="0"/>
              <w:spacing w:before="0" w:after="283"/>
              <w:jc w:val="left"/>
              <w:rPr>
                <w:sz w:val="4"/>
                <w:szCs w:val="4"/>
              </w:rPr>
            </w:pPr>
            <w:r>
              <w:rPr>
                <w:sz w:val="4"/>
                <w:szCs w:val="4"/>
              </w:rPr>
            </w:r>
          </w:p>
        </w:tc>
      </w:tr>
    </w:tbl>
    <w:tbl>
      <w:tblPr>
        <w:tblW w:w="4982" w:type="dxa"/>
        <w:jc w:val="left"/>
        <w:tblInd w:w="0" w:type="dxa"/>
        <w:tblLayout w:type="fixed"/>
        <w:tblCellMar>
          <w:top w:w="28" w:type="dxa"/>
          <w:left w:w="28" w:type="dxa"/>
          <w:bottom w:w="28" w:type="dxa"/>
          <w:right w:w="28" w:type="dxa"/>
        </w:tblCellMar>
      </w:tblPr>
      <w:tblGrid>
        <w:gridCol w:w="2491"/>
        <w:gridCol w:w="2491"/>
      </w:tblGrid>
      <w:tr>
        <w:trPr/>
        <w:tc>
          <w:tcPr>
            <w:tcW w:w="2491" w:type="dxa"/>
            <w:tcBorders/>
            <w:vAlign w:val="center"/>
          </w:tcPr>
          <w:p>
            <w:pPr>
              <w:pStyle w:val="TableContents"/>
              <w:bidi w:val="0"/>
              <w:spacing w:before="0" w:after="0"/>
              <w:jc w:val="left"/>
              <w:rPr/>
            </w:pPr>
            <w:r>
              <w:rPr/>
              <w:t> </w:t>
            </w:r>
          </w:p>
          <w:tbl>
            <w:tblPr>
              <w:tblW w:w="2386" w:type="dxa"/>
              <w:jc w:val="left"/>
              <w:tblInd w:w="0" w:type="dxa"/>
              <w:tblLayout w:type="fixed"/>
              <w:tblCellMar>
                <w:top w:w="28" w:type="dxa"/>
                <w:left w:w="28" w:type="dxa"/>
                <w:bottom w:w="28" w:type="dxa"/>
                <w:right w:w="28" w:type="dxa"/>
              </w:tblCellMar>
            </w:tblPr>
            <w:tblGrid>
              <w:gridCol w:w="2386"/>
            </w:tblGrid>
            <w:tr>
              <w:trPr/>
              <w:tc>
                <w:tcPr>
                  <w:tcW w:w="2386" w:type="dxa"/>
                  <w:tcBorders/>
                  <w:vAlign w:val="center"/>
                </w:tcPr>
                <w:p>
                  <w:pPr>
                    <w:pStyle w:val="TableContents"/>
                    <w:bidi w:val="0"/>
                    <w:spacing w:before="0" w:after="0"/>
                    <w:jc w:val="left"/>
                    <w:rPr/>
                  </w:pPr>
                  <w:r>
                    <w:rPr/>
                    <w:t>Clay M. Heighten, MD</w:t>
                  </w:r>
                </w:p>
              </w:tc>
            </w:tr>
          </w:tbl>
          <w:p>
            <w:pPr>
              <w:pStyle w:val="TableContents"/>
              <w:bidi w:val="0"/>
              <w:spacing w:before="0" w:after="283"/>
              <w:jc w:val="left"/>
              <w:rPr/>
            </w:pPr>
            <w:r>
              <w:rPr/>
            </w:r>
          </w:p>
        </w:tc>
        <w:tc>
          <w:tcPr>
            <w:tcW w:w="249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3"/>
        <w:gridCol w:w="4342"/>
      </w:tblGrid>
      <w:tr>
        <w:trPr/>
        <w:tc>
          <w:tcPr>
            <w:tcW w:w="586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Signature:</w:t>
                  </w:r>
                </w:p>
              </w:tc>
              <w:tc>
                <w:tcPr>
                  <w:tcW w:w="9027" w:type="dxa"/>
                  <w:tcBorders/>
                  <w:vAlign w:val="center"/>
                </w:tcPr>
                <w:p>
                  <w:pPr>
                    <w:pStyle w:val="TableContents"/>
                    <w:bidi w:val="0"/>
                    <w:spacing w:before="0" w:after="283"/>
                    <w:jc w:val="left"/>
                    <w:rPr/>
                  </w:pPr>
                  <w:r>
                    <w:rPr/>
                    <w:t>/s/ Clay M. Heighten, MD</w:t>
                  </w:r>
                </w:p>
              </w:tc>
            </w:tr>
            <w:tr>
              <w:trPr/>
              <w:tc>
                <w:tcPr>
                  <w:tcW w:w="1178" w:type="dxa"/>
                  <w:tcBorders/>
                  <w:vAlign w:val="center"/>
                </w:tcPr>
                <w:p>
                  <w:pPr>
                    <w:pStyle w:val="TableContents"/>
                    <w:bidi w:val="0"/>
                    <w:spacing w:before="0" w:after="283"/>
                    <w:jc w:val="left"/>
                    <w:rPr/>
                  </w:pPr>
                  <w:r>
                    <w:rPr/>
                    <w:t>Name/Title:</w:t>
                  </w:r>
                </w:p>
              </w:tc>
              <w:tc>
                <w:tcPr>
                  <w:tcW w:w="9027" w:type="dxa"/>
                  <w:tcBorders/>
                  <w:vAlign w:val="center"/>
                </w:tcPr>
                <w:p>
                  <w:pPr>
                    <w:pStyle w:val="TableContents"/>
                    <w:bidi w:val="0"/>
                    <w:spacing w:before="0" w:after="283"/>
                    <w:jc w:val="left"/>
                    <w:rPr/>
                  </w:pPr>
                  <w:r>
                    <w:rPr/>
                    <w:t>Clay M. Heighten, MD</w:t>
                  </w:r>
                </w:p>
              </w:tc>
            </w:tr>
            <w:tr>
              <w:trPr/>
              <w:tc>
                <w:tcPr>
                  <w:tcW w:w="1178" w:type="dxa"/>
                  <w:tcBorders/>
                  <w:vAlign w:val="center"/>
                </w:tcPr>
                <w:p>
                  <w:pPr>
                    <w:pStyle w:val="TableContents"/>
                    <w:bidi w:val="0"/>
                    <w:spacing w:before="0" w:after="283"/>
                    <w:jc w:val="left"/>
                    <w:rPr/>
                  </w:pPr>
                  <w:r>
                    <w:rPr/>
                    <w:t>Date:</w:t>
                  </w:r>
                </w:p>
              </w:tc>
              <w:tc>
                <w:tcPr>
                  <w:tcW w:w="902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2"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Carl D. Soderstrom</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9"/>
        <w:gridCol w:w="4286"/>
      </w:tblGrid>
      <w:tr>
        <w:trPr/>
        <w:tc>
          <w:tcPr>
            <w:tcW w:w="591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Carl D. Soderstrom</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Carl D. Soderstrom</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86" w:type="dxa"/>
            <w:tcBorders/>
            <w:vAlign w:val="center"/>
          </w:tcPr>
          <w:p>
            <w:pPr>
              <w:pStyle w:val="TableContents"/>
              <w:bidi w:val="0"/>
              <w:spacing w:before="0" w:after="283"/>
              <w:jc w:val="left"/>
              <w:rPr>
                <w:sz w:val="4"/>
                <w:szCs w:val="4"/>
              </w:rPr>
            </w:pPr>
            <w:r>
              <w:rPr>
                <w:sz w:val="4"/>
                <w:szCs w:val="4"/>
              </w:rPr>
            </w:r>
          </w:p>
        </w:tc>
      </w:tr>
    </w:tbl>
    <w:tbl>
      <w:tblPr>
        <w:tblW w:w="4302" w:type="dxa"/>
        <w:jc w:val="left"/>
        <w:tblInd w:w="0" w:type="dxa"/>
        <w:tblLayout w:type="fixed"/>
        <w:tblCellMar>
          <w:top w:w="28" w:type="dxa"/>
          <w:left w:w="28" w:type="dxa"/>
          <w:bottom w:w="28" w:type="dxa"/>
          <w:right w:w="28" w:type="dxa"/>
        </w:tblCellMar>
      </w:tblPr>
      <w:tblGrid>
        <w:gridCol w:w="2151"/>
        <w:gridCol w:w="2151"/>
      </w:tblGrid>
      <w:tr>
        <w:trPr/>
        <w:tc>
          <w:tcPr>
            <w:tcW w:w="2151" w:type="dxa"/>
            <w:tcBorders/>
            <w:vAlign w:val="center"/>
          </w:tcPr>
          <w:p>
            <w:pPr>
              <w:pStyle w:val="TableContents"/>
              <w:bidi w:val="0"/>
              <w:spacing w:before="0" w:after="0"/>
              <w:jc w:val="left"/>
              <w:rPr/>
            </w:pPr>
            <w:r>
              <w:rPr/>
              <w:t> </w:t>
            </w:r>
          </w:p>
          <w:tbl>
            <w:tblPr>
              <w:tblW w:w="2026" w:type="dxa"/>
              <w:jc w:val="left"/>
              <w:tblInd w:w="0" w:type="dxa"/>
              <w:tblLayout w:type="fixed"/>
              <w:tblCellMar>
                <w:top w:w="28" w:type="dxa"/>
                <w:left w:w="28" w:type="dxa"/>
                <w:bottom w:w="28" w:type="dxa"/>
                <w:right w:w="28" w:type="dxa"/>
              </w:tblCellMar>
            </w:tblPr>
            <w:tblGrid>
              <w:gridCol w:w="2026"/>
            </w:tblGrid>
            <w:tr>
              <w:trPr/>
              <w:tc>
                <w:tcPr>
                  <w:tcW w:w="2026" w:type="dxa"/>
                  <w:tcBorders/>
                  <w:vAlign w:val="center"/>
                </w:tcPr>
                <w:p>
                  <w:pPr>
                    <w:pStyle w:val="TableContents"/>
                    <w:bidi w:val="0"/>
                    <w:spacing w:before="0" w:after="0"/>
                    <w:jc w:val="left"/>
                    <w:rPr/>
                  </w:pPr>
                  <w:r>
                    <w:rPr/>
                    <w:t>Gilbert G. Garcia II</w:t>
                  </w:r>
                </w:p>
              </w:tc>
            </w:tr>
          </w:tbl>
          <w:p>
            <w:pPr>
              <w:pStyle w:val="TableContents"/>
              <w:bidi w:val="0"/>
              <w:spacing w:before="0" w:after="283"/>
              <w:jc w:val="left"/>
              <w:rPr/>
            </w:pPr>
            <w:r>
              <w:rPr/>
            </w:r>
          </w:p>
        </w:tc>
        <w:tc>
          <w:tcPr>
            <w:tcW w:w="215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6"/>
        <w:gridCol w:w="4449"/>
      </w:tblGrid>
      <w:tr>
        <w:trPr/>
        <w:tc>
          <w:tcPr>
            <w:tcW w:w="575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Signature:</w:t>
                  </w:r>
                </w:p>
              </w:tc>
              <w:tc>
                <w:tcPr>
                  <w:tcW w:w="9027" w:type="dxa"/>
                  <w:tcBorders/>
                  <w:vAlign w:val="center"/>
                </w:tcPr>
                <w:p>
                  <w:pPr>
                    <w:pStyle w:val="TableContents"/>
                    <w:bidi w:val="0"/>
                    <w:spacing w:before="0" w:after="283"/>
                    <w:jc w:val="left"/>
                    <w:rPr/>
                  </w:pPr>
                  <w:r>
                    <w:rPr/>
                    <w:t>/s/ Gilbert Garcia II</w:t>
                  </w:r>
                </w:p>
              </w:tc>
            </w:tr>
            <w:tr>
              <w:trPr/>
              <w:tc>
                <w:tcPr>
                  <w:tcW w:w="1178" w:type="dxa"/>
                  <w:tcBorders/>
                  <w:vAlign w:val="center"/>
                </w:tcPr>
                <w:p>
                  <w:pPr>
                    <w:pStyle w:val="TableContents"/>
                    <w:bidi w:val="0"/>
                    <w:spacing w:before="0" w:after="283"/>
                    <w:jc w:val="left"/>
                    <w:rPr/>
                  </w:pPr>
                  <w:r>
                    <w:rPr/>
                    <w:t>Name/Title:</w:t>
                  </w:r>
                </w:p>
              </w:tc>
              <w:tc>
                <w:tcPr>
                  <w:tcW w:w="9027" w:type="dxa"/>
                  <w:tcBorders/>
                  <w:vAlign w:val="center"/>
                </w:tcPr>
                <w:p>
                  <w:pPr>
                    <w:pStyle w:val="TableContents"/>
                    <w:bidi w:val="0"/>
                    <w:spacing w:before="0" w:after="283"/>
                    <w:jc w:val="left"/>
                    <w:rPr/>
                  </w:pPr>
                  <w:r>
                    <w:rPr/>
                    <w:t>Gilbert Garcia II</w:t>
                  </w:r>
                </w:p>
              </w:tc>
            </w:tr>
            <w:tr>
              <w:trPr/>
              <w:tc>
                <w:tcPr>
                  <w:tcW w:w="1178" w:type="dxa"/>
                  <w:tcBorders/>
                  <w:vAlign w:val="center"/>
                </w:tcPr>
                <w:p>
                  <w:pPr>
                    <w:pStyle w:val="TableContents"/>
                    <w:bidi w:val="0"/>
                    <w:spacing w:before="0" w:after="283"/>
                    <w:jc w:val="left"/>
                    <w:rPr/>
                  </w:pPr>
                  <w:r>
                    <w:rPr/>
                    <w:t>Date:</w:t>
                  </w:r>
                </w:p>
              </w:tc>
              <w:tc>
                <w:tcPr>
                  <w:tcW w:w="902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 xml:space="preserve">Exhibit 99.1 - Joint Filing Agreement, as required by Rule 13d-1(k)(1) under the Securities Exchange Act of 1934, as amended.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un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un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unchecked.jpg" TargetMode="External"/><Relationship Id="rId80" Type="http://schemas.openxmlformats.org/officeDocument/2006/relationships/image" Target="https://cdn.kscope.io/box-unchecked.jpg" TargetMode="External"/><Relationship Id="rId81" Type="http://schemas.openxmlformats.org/officeDocument/2006/relationships/image" Target="https://cdn.kscope.io/box-unchecked.jpg" TargetMode="External"/><Relationship Id="rId82" Type="http://schemas.openxmlformats.org/officeDocument/2006/relationships/image" Target="https://cdn.kscope.io/box-unchecked.jpg" TargetMode="External"/><Relationship Id="rId83" Type="http://schemas.openxmlformats.org/officeDocument/2006/relationships/image" Target="https://cdn.kscope.io/box-unchecked.jpg" TargetMode="External"/><Relationship Id="rId84" Type="http://schemas.openxmlformats.org/officeDocument/2006/relationships/image" Target="https://cdn.kscope.io/box-unchecked.jpg" TargetMode="External"/><Relationship Id="rId85" Type="http://schemas.openxmlformats.org/officeDocument/2006/relationships/image" Target="https://cdn.kscope.io/box-unchecked.jpg" TargetMode="External"/><Relationship Id="rId86" Type="http://schemas.openxmlformats.org/officeDocument/2006/relationships/image" Target="https://cdn.kscope.io/box-unchecked.jpg" TargetMode="External"/><Relationship Id="rId87" Type="http://schemas.openxmlformats.org/officeDocument/2006/relationships/image" Target="https://cdn.kscope.io/box-unchecked.jpg" TargetMode="External"/><Relationship Id="rId88" Type="http://schemas.openxmlformats.org/officeDocument/2006/relationships/image" Target="https://cdn.kscope.io/box-unchecked.jpg" TargetMode="External"/><Relationship Id="rId89" Type="http://schemas.openxmlformats.org/officeDocument/2006/relationships/image" Target="https://cdn.kscope.io/box-unchecked.jpg" TargetMode="External"/><Relationship Id="rId90" Type="http://schemas.openxmlformats.org/officeDocument/2006/relationships/image" Target="https://cdn.kscope.io/box-unchecked.jpg" TargetMode="External"/><Relationship Id="rId91" Type="http://schemas.openxmlformats.org/officeDocument/2006/relationships/image" Target="https://cdn.kscope.io/box-unchecked.jpg" TargetMode="External"/><Relationship Id="rId92" Type="http://schemas.openxmlformats.org/officeDocument/2006/relationships/image" Target="https://cdn.kscope.io/box-unchecked.jpg" TargetMode="External"/><Relationship Id="rId93" Type="http://schemas.openxmlformats.org/officeDocument/2006/relationships/image" Target="https://cdn.kscope.io/box-unchecked.jpg" TargetMode="External"/><Relationship Id="rId94" Type="http://schemas.openxmlformats.org/officeDocument/2006/relationships/image" Target="https://cdn.kscope.io/box-unchecked.jpg" TargetMode="External"/><Relationship Id="rId95" Type="http://schemas.openxmlformats.org/officeDocument/2006/relationships/image" Target="https://cdn.kscope.io/box-unchecked.jpg" TargetMode="External"/><Relationship Id="rId96" Type="http://schemas.openxmlformats.org/officeDocument/2006/relationships/image" Target="https://cdn.kscope.io/box-unchecked.jpg" TargetMode="External"/><Relationship Id="rId97" Type="http://schemas.openxmlformats.org/officeDocument/2006/relationships/image" Target="https://cdn.kscope.io/box-unchecked.jpg" TargetMode="External"/><Relationship Id="rId98" Type="http://schemas.openxmlformats.org/officeDocument/2006/relationships/image" Target="https://cdn.kscope.io/box-unchecked.jpg" TargetMode="External"/><Relationship Id="rId99" Type="http://schemas.openxmlformats.org/officeDocument/2006/relationships/image" Target="https://cdn.kscope.io/box-unchecked.jpg" TargetMode="External"/><Relationship Id="rId100" Type="http://schemas.openxmlformats.org/officeDocument/2006/relationships/image" Target="https://cdn.kscope.io/box-unchecked.jpg" TargetMode="External"/><Relationship Id="rId101" Type="http://schemas.openxmlformats.org/officeDocument/2006/relationships/image" Target="https://cdn.kscope.io/box-unchecked.jpg" TargetMode="External"/><Relationship Id="rId102" Type="http://schemas.openxmlformats.org/officeDocument/2006/relationships/image" Target="https://cdn.kscope.io/box-unchecked.jpg" TargetMode="External"/><Relationship Id="rId103" Type="http://schemas.openxmlformats.org/officeDocument/2006/relationships/fontTable" Target="fontTable.xml"/><Relationship Id="rId10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5073</Words>
  <Characters>25361</Characters>
  <CharactersWithSpaces>29867</CharactersWithSpaces>
  <Paragraphs>1450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